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01" w:rsidRPr="00EB4B01" w:rsidRDefault="00177329" w:rsidP="00EB4B01">
      <w:pPr>
        <w:pStyle w:val="a3"/>
        <w:spacing w:before="0" w:beforeAutospacing="0" w:after="0" w:afterAutospacing="0" w:line="294" w:lineRule="atLeas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-946785</wp:posOffset>
            </wp:positionH>
            <wp:positionV relativeFrom="paragraph">
              <wp:posOffset>-577215</wp:posOffset>
            </wp:positionV>
            <wp:extent cx="7305675" cy="10172700"/>
            <wp:effectExtent l="19050" t="0" r="9525" b="0"/>
            <wp:wrapTight wrapText="bothSides">
              <wp:wrapPolygon edited="0">
                <wp:start x="-56" y="0"/>
                <wp:lineTo x="-56" y="21560"/>
                <wp:lineTo x="21628" y="21560"/>
                <wp:lineTo x="21628" y="0"/>
                <wp:lineTo x="-56" y="0"/>
              </wp:wrapPolygon>
            </wp:wrapTight>
            <wp:docPr id="2" name="Рисунок 1" descr="C:\Users\User\Downloads\Уст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Уста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5675" cy="1017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B01" w:rsidRPr="00EB4B01" w:rsidRDefault="00EB4B01" w:rsidP="00EB4B01">
      <w:pPr>
        <w:pStyle w:val="a3"/>
        <w:spacing w:before="0" w:beforeAutospacing="0" w:after="0" w:afterAutospacing="0"/>
        <w:jc w:val="center"/>
      </w:pPr>
      <w:r w:rsidRPr="00EB4B01">
        <w:rPr>
          <w:b/>
          <w:bCs/>
        </w:rPr>
        <w:lastRenderedPageBreak/>
        <w:t>1. Общие положения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1.1. Школьный спортивный клуб «СПОРТЛАНДИЯ» муниципального казённого общеобразовательного учреждения «</w:t>
      </w:r>
      <w:proofErr w:type="spellStart"/>
      <w:r w:rsidRPr="00EB4B01">
        <w:t>Султанянгиюртовская</w:t>
      </w:r>
      <w:proofErr w:type="spellEnd"/>
      <w:r w:rsidRPr="00EB4B01">
        <w:t xml:space="preserve"> СОШ№2» (далее - ШС</w:t>
      </w:r>
      <w:proofErr w:type="gramStart"/>
      <w:r w:rsidRPr="00EB4B01">
        <w:t>К«</w:t>
      </w:r>
      <w:proofErr w:type="gramEnd"/>
      <w:r w:rsidRPr="00EB4B01">
        <w:t>СПОРТЛАНДИЯ»)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1.2. Учредителем ШСК «СПОРТЛАНДИЯ» является администрация муниципального казённого общеобразовательного учреждения «</w:t>
      </w:r>
      <w:proofErr w:type="spellStart"/>
      <w:r w:rsidRPr="00EB4B01">
        <w:t>Султанянгиюртовская</w:t>
      </w:r>
      <w:proofErr w:type="spellEnd"/>
      <w:r w:rsidRPr="00EB4B01">
        <w:t xml:space="preserve"> СОШ№2».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1.3.ШСК «СПОРТЛАНДИЯ» в своей деятельности руководствуется Конституцией Российской Федерации, Федеральным законом «Об образовании в Российской Федерации» от 29.12.2012 г. № 273-ФЗ, Федеральным законом</w:t>
      </w:r>
      <w:proofErr w:type="gramStart"/>
      <w:r w:rsidRPr="00EB4B01">
        <w:t>«О</w:t>
      </w:r>
      <w:proofErr w:type="gramEnd"/>
      <w:r w:rsidRPr="00EB4B01">
        <w:t xml:space="preserve"> физической культуре и спорте в Российской Федерации» от 04.12.2007 </w:t>
      </w:r>
      <w:proofErr w:type="spellStart"/>
      <w:r w:rsidRPr="00EB4B01">
        <w:t>г.№</w:t>
      </w:r>
      <w:proofErr w:type="spellEnd"/>
      <w:r w:rsidRPr="00EB4B01">
        <w:t xml:space="preserve"> 329-ФЗ, настоящим Уставом.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1.4. Полное наименование: Школьный спортивный клуб «СПОРТЛАНДИЯ». Сокращенное наименование: ШСК «СПОРТЛАНДИЯ».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1.5. ШСК «СПОРТЛАНДИЯ» не является юридическим лицом. Отношения между ШСК «СПОРТЛАНДИЯ», обучающимися и их родителями (законными представителями</w:t>
      </w:r>
      <w:proofErr w:type="gramStart"/>
      <w:r w:rsidRPr="00EB4B01">
        <w:t>)р</w:t>
      </w:r>
      <w:proofErr w:type="gramEnd"/>
      <w:r w:rsidRPr="00EB4B01">
        <w:t>егулируются настоящим Уставом.</w:t>
      </w:r>
    </w:p>
    <w:p w:rsidR="00EB4B01" w:rsidRPr="00EB4B01" w:rsidRDefault="00EB4B01" w:rsidP="00EB4B01">
      <w:pPr>
        <w:rPr>
          <w:rFonts w:ascii="Times New Roman" w:hAnsi="Times New Roman" w:cs="Times New Roman"/>
          <w:sz w:val="24"/>
          <w:szCs w:val="24"/>
        </w:rPr>
      </w:pPr>
      <w:r w:rsidRPr="00EB4B01">
        <w:rPr>
          <w:rFonts w:ascii="Times New Roman" w:hAnsi="Times New Roman" w:cs="Times New Roman"/>
          <w:sz w:val="24"/>
          <w:szCs w:val="24"/>
        </w:rPr>
        <w:t xml:space="preserve">1.6. Место нахождения ШСК «СПОРТЛАНДИЯ»: ул. </w:t>
      </w:r>
      <w:proofErr w:type="spellStart"/>
      <w:r w:rsidRPr="00EB4B01">
        <w:rPr>
          <w:rFonts w:ascii="Times New Roman" w:hAnsi="Times New Roman" w:cs="Times New Roman"/>
          <w:sz w:val="24"/>
          <w:szCs w:val="24"/>
        </w:rPr>
        <w:t>Буганова</w:t>
      </w:r>
      <w:proofErr w:type="spellEnd"/>
      <w:r w:rsidRPr="00EB4B01">
        <w:rPr>
          <w:rFonts w:ascii="Times New Roman" w:hAnsi="Times New Roman" w:cs="Times New Roman"/>
          <w:sz w:val="24"/>
          <w:szCs w:val="24"/>
        </w:rPr>
        <w:t xml:space="preserve"> 1 «а», с </w:t>
      </w:r>
      <w:proofErr w:type="spellStart"/>
      <w:r w:rsidRPr="00EB4B01">
        <w:rPr>
          <w:rFonts w:ascii="Times New Roman" w:hAnsi="Times New Roman" w:cs="Times New Roman"/>
          <w:sz w:val="24"/>
          <w:szCs w:val="24"/>
        </w:rPr>
        <w:t>Султанянгиюрт</w:t>
      </w:r>
      <w:proofErr w:type="spellEnd"/>
      <w:r w:rsidRPr="00EB4B01">
        <w:rPr>
          <w:rFonts w:ascii="Times New Roman" w:hAnsi="Times New Roman" w:cs="Times New Roman"/>
          <w:sz w:val="24"/>
          <w:szCs w:val="24"/>
        </w:rPr>
        <w:t xml:space="preserve">, Республика </w:t>
      </w:r>
      <w:proofErr w:type="spellStart"/>
      <w:r w:rsidRPr="00EB4B01">
        <w:rPr>
          <w:rFonts w:ascii="Times New Roman" w:hAnsi="Times New Roman" w:cs="Times New Roman"/>
          <w:sz w:val="24"/>
          <w:szCs w:val="24"/>
        </w:rPr>
        <w:t>Дагестан</w:t>
      </w:r>
      <w:proofErr w:type="gramStart"/>
      <w:r w:rsidRPr="00EB4B01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EB4B01">
        <w:rPr>
          <w:rFonts w:ascii="Times New Roman" w:hAnsi="Times New Roman" w:cs="Times New Roman"/>
          <w:sz w:val="24"/>
          <w:szCs w:val="24"/>
        </w:rPr>
        <w:t>оссийская</w:t>
      </w:r>
      <w:proofErr w:type="spellEnd"/>
      <w:r w:rsidRPr="00EB4B01">
        <w:rPr>
          <w:rFonts w:ascii="Times New Roman" w:hAnsi="Times New Roman" w:cs="Times New Roman"/>
          <w:sz w:val="24"/>
          <w:szCs w:val="24"/>
        </w:rPr>
        <w:t xml:space="preserve"> Федерация, 368108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1.7. ШСК «</w:t>
      </w:r>
      <w:r>
        <w:rPr>
          <w:sz w:val="27"/>
          <w:szCs w:val="27"/>
        </w:rPr>
        <w:t>СПОРТЛАНДИЯ</w:t>
      </w:r>
      <w:r w:rsidRPr="00EB4B01">
        <w:t>» имеет свою эмблему, девиз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1.8. В ШСК «</w:t>
      </w:r>
      <w:r>
        <w:rPr>
          <w:sz w:val="27"/>
          <w:szCs w:val="27"/>
        </w:rPr>
        <w:t>СПОРТЛАНДИЯ</w:t>
      </w:r>
      <w:r w:rsidRPr="00EB4B01">
        <w:t>» не допускается создание и деятельность политических партий, общественно-политических и религиозных движений и организаций.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  <w:r w:rsidRPr="00EB4B01">
        <w:rPr>
          <w:b/>
          <w:bCs/>
        </w:rPr>
        <w:t>2. Цели и задачи, права ШСК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2.1. </w:t>
      </w:r>
      <w:proofErr w:type="gramStart"/>
      <w:r w:rsidRPr="00EB4B01">
        <w:t>ШСК «</w:t>
      </w:r>
      <w:r>
        <w:rPr>
          <w:sz w:val="27"/>
          <w:szCs w:val="27"/>
        </w:rPr>
        <w:t>СПОРТЛАНДИЯ</w:t>
      </w:r>
      <w:r w:rsidRPr="00EB4B01">
        <w:t>» создается в целях широкого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привлечения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 работоспособности</w:t>
      </w:r>
      <w:proofErr w:type="gramEnd"/>
      <w:r w:rsidRPr="00EB4B01">
        <w:t xml:space="preserve"> и спортивного мастерства.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 Достижение указанных целей осуществляется посредством решения следующих стоящих перед ШСК «</w:t>
      </w:r>
      <w:r>
        <w:rPr>
          <w:sz w:val="27"/>
          <w:szCs w:val="27"/>
        </w:rPr>
        <w:t>СПОРТЛАНДИЯ</w:t>
      </w:r>
      <w:r w:rsidRPr="00EB4B01">
        <w:t>» задач: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2.2.1. Выполнение обучающимися и педагогическими работниками образовательной организации государственных требований к уровню физической подготовленности учащихся «Всероссийского физкультурно-спортивного комплекса «Готов к труду и обороне» (ГТО);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2.2.2. Активное содействие физическому, духовному и гражданско-патриотическому воспитанию обучающихся и педагогов, внедрение физической культуры и спорта в их повседневную жизнь, организация работы по укреплению здоровья;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2.2.3. Создание условий для привлечения школьников к систематическим занятиям физической культурой, спортом и туризмом;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2.2.4. Организация занятий в спортивных кружках и секциях;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2.2.5. Укрепление здоровья и физического совершенствования обучающихся образовательных организаций на основе систематически организованных обязательных </w:t>
      </w:r>
      <w:r w:rsidRPr="00EB4B01">
        <w:lastRenderedPageBreak/>
        <w:t>внеклассных физкультурно-оздоровительных и физкультурно-массовых мероприяти</w:t>
      </w:r>
      <w:proofErr w:type="gramStart"/>
      <w:r w:rsidRPr="00EB4B01">
        <w:t>й(</w:t>
      </w:r>
      <w:proofErr w:type="gramEnd"/>
      <w:r w:rsidRPr="00EB4B01">
        <w:t>проведение спартакиад, массовых спортивных соревнований, спортивных праздников и других мероприятий);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2.2.6. Закрепление и совершенствование умений и навыков обучающихся, полученных на уроках физической культуры в соревновательной деятельности (школьного, муниципального и регионального уровня);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2.2.7. Воспитание у школьников общественной активности и трудолюбия, коллективизма и целеустремленности;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2.2.8. Профилактика правонарушений, асоциального поведения и вредных привычек </w:t>
      </w:r>
      <w:proofErr w:type="gramStart"/>
      <w:r w:rsidRPr="00EB4B01">
        <w:t>среди</w:t>
      </w:r>
      <w:proofErr w:type="gramEnd"/>
      <w:r w:rsidRPr="00EB4B01">
        <w:t xml:space="preserve"> обучающихся;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2.2.9. Создание сети физкультурного актива во всех классах школы;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2.2.10.Содействие открытию спортивных секций;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2.2.11. Агитационная работа в области физкультуры и спорта, информирование общественности о развитии спортивного движения;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2.2.12. Проведение спортивно-массовых мероприятий, соревнований среди членов клуба, обучающихся школы и воспитанников других клубов;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2.2.13. Создание и подготовка команд воспитанников ШСК по различным видам спорта для участия в соревнованиях различного уровня;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2.2.14. Внедрение физической культуры в быт </w:t>
      </w:r>
      <w:proofErr w:type="gramStart"/>
      <w:r w:rsidRPr="00EB4B01">
        <w:t>обучающихся</w:t>
      </w:r>
      <w:proofErr w:type="gramEnd"/>
      <w:r w:rsidRPr="00EB4B01">
        <w:t>, проведение спортивно-массовой и оздоровительной работы в школе;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2.2.15. Организация активного спортивно-оздоровительного отдыха (байдарочные походы, туризм и т.п.).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 Для реализации основных задач, ШСК «</w:t>
      </w:r>
      <w:r>
        <w:rPr>
          <w:sz w:val="27"/>
          <w:szCs w:val="27"/>
        </w:rPr>
        <w:t>СПОРТЛАНДИЯ</w:t>
      </w:r>
      <w:r w:rsidRPr="00EB4B01">
        <w:t>» имеет право: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2.3.1. 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требованиями, предъявляемыми к спортивно-оздоровительным программам;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2.3.2. Утверждать планы-графики выполнения государственных требований комплекса ВФСК ГТО учащимися в образовательной организации;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2.3.3. Разрабатывать годовой график и расписание занятий по видам спорта;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2.3.4. Выбирать формы, средства и методы обучения и воспитания в пределах, определенных законодательством РФ в сфере образования, Уставом школы;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2.3.5. Самостоятельно выбирать форму тестирования физической подготовленности </w:t>
      </w:r>
      <w:proofErr w:type="gramStart"/>
      <w:r w:rsidRPr="00EB4B01">
        <w:t>обучающихся</w:t>
      </w:r>
      <w:proofErr w:type="gramEnd"/>
      <w:r w:rsidRPr="00EB4B01">
        <w:t>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2.3.6. Проводить соревнования за счет средств образовательной организации и спонсоров;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2.3.7.Осуществлять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2.3.8.В период летних каникул учебно-тренировочный процесс может продолжаться в форме проведения летних школ (школьных площадок);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2.3.9.Командировать команды, учебные группы, членов спортивного клуба, специалистов ШСК и отдельных спортсменов на соревнования, семинары, конкурсы и т.д.;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2.3.10.В пределах своей компетенции решать кадровые вопросы;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2.3.11.Представлять членов спортивного клуба на присвоение спортивного разряда;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2.3.12.Награждать грамотами, призами, поощрять спортсменов и физкультурный актив;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2.3.13.Организовывать поиск и отбор наиболее одаренных спортсменов для рекомендаций занятий в спортивных школах, других организациях спортивной направленности;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lastRenderedPageBreak/>
        <w:t>2.3.14. Обеспечить выполнение требований безопасности, санитарии и гигиены при проведении занятий, массовых физкультурно-оздоровительных мероприятий, соревнований;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2.3.15.В установленном порядке приобретать и выдавать членам клуба для пользования спортивный инвентарь;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2.3.16.В установленном порядке предоставлять необходимую информацию о состоянии ШСК в образовательной организации;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2.3.17.При проведении физкультурно-оздоровительных и спортивных мероприятий использовать средства государственных и общественных организаций, спонсоров.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2.3.18. Иметь эмблему, знак, флаг и другую атрибутику.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2.4. В своей деятельности ШСК «</w:t>
      </w:r>
      <w:r>
        <w:rPr>
          <w:sz w:val="27"/>
          <w:szCs w:val="27"/>
        </w:rPr>
        <w:t>СПОРТЛАНДИЯ</w:t>
      </w:r>
      <w:r w:rsidRPr="00EB4B01">
        <w:t>»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посёлка.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  <w:r w:rsidRPr="00EB4B01">
        <w:rPr>
          <w:b/>
          <w:bCs/>
        </w:rPr>
        <w:t>3. Образовательный процесс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3.1.ШСК «</w:t>
      </w:r>
      <w:r>
        <w:rPr>
          <w:sz w:val="27"/>
          <w:szCs w:val="27"/>
        </w:rPr>
        <w:t>СПОРТЛАНДИЯ</w:t>
      </w:r>
      <w:r w:rsidRPr="00EB4B01">
        <w:t xml:space="preserve">» является центром выполнения обучающимися образовательной организации государственных требований по выполнению норм ВФСК ГТО, спортивно-массовой, оздоровительной работы с детьми, их родителями, педагогическими работниками МКОУ </w:t>
      </w:r>
      <w:r>
        <w:t>«</w:t>
      </w:r>
      <w:proofErr w:type="spellStart"/>
      <w:r>
        <w:rPr>
          <w:sz w:val="27"/>
          <w:szCs w:val="27"/>
        </w:rPr>
        <w:t>Султанянгиюртовская</w:t>
      </w:r>
      <w:proofErr w:type="spellEnd"/>
      <w:r>
        <w:rPr>
          <w:sz w:val="27"/>
          <w:szCs w:val="27"/>
        </w:rPr>
        <w:t xml:space="preserve"> СОШ№2»</w:t>
      </w:r>
      <w:r w:rsidRPr="00EB4B01">
        <w:t>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3.2. Клуб организует работу в течение учебного года по выполнению норм ВФСК ГТО. В каникулярное время ШСК «</w:t>
      </w:r>
      <w:r>
        <w:rPr>
          <w:sz w:val="27"/>
          <w:szCs w:val="27"/>
        </w:rPr>
        <w:t>СПОРТЛАНДИЯ</w:t>
      </w:r>
      <w:r w:rsidRPr="00EB4B01">
        <w:t xml:space="preserve">» работает с </w:t>
      </w:r>
      <w:proofErr w:type="gramStart"/>
      <w:r w:rsidRPr="00EB4B01">
        <w:t>обучающимися</w:t>
      </w:r>
      <w:proofErr w:type="gramEnd"/>
      <w:r w:rsidRPr="00EB4B01">
        <w:t>, проводит учебно-тренировочные занятия по подготовке к выполнению норм ВФСК ГТО.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3.3. </w:t>
      </w:r>
      <w:proofErr w:type="gramStart"/>
      <w:r w:rsidRPr="00EB4B01">
        <w:t>Спортивно-тренировочный</w:t>
      </w:r>
      <w:proofErr w:type="gramEnd"/>
      <w:r w:rsidRPr="00EB4B01">
        <w:t xml:space="preserve"> и спортивно-оздоровительный процессы в клубе организуются через: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3.3.1. Групповые тренировочные занятия, спортивно-оздоровительные и теоретические занятия;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3.3.2. Тестирование и оценку физической подготовленности;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3.3.3. Медицинский контроль;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3.3.4. Участие в соревнованиях и матчевых встречах;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3.3.5. Инструкторскую и судейскую практику </w:t>
      </w:r>
      <w:proofErr w:type="gramStart"/>
      <w:r w:rsidRPr="00EB4B01">
        <w:t>обучающихся</w:t>
      </w:r>
      <w:proofErr w:type="gramEnd"/>
      <w:r w:rsidRPr="00EB4B01">
        <w:t>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3.4. ШСК «</w:t>
      </w:r>
      <w:r w:rsidR="00231CA3">
        <w:rPr>
          <w:sz w:val="27"/>
          <w:szCs w:val="27"/>
        </w:rPr>
        <w:t>СПОРТЛАНДИЯ</w:t>
      </w:r>
      <w:r w:rsidRPr="00EB4B01">
        <w:t>» разрабатывает и утверждает годовой план-график выполнения испытаний комплекса ВФСК ГТО учащимися школы 4-5 ступени, годовой календарь спортивных мероприятий.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3.5. Критерии оценок в деятельности педагогов клуба: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3.5.1. Выполнение норм на «золотой», «серебряный», «бронзовый» знаки ГТО;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3.5.2.Уровень посещаемости, стабильность контингента;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3.5.3. Динамика индивидуальных показателей развития физических качеств обучающихся;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3.5.4. Уровень освоения теоретических знаний.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3.6. Дисциплина в ШСК «</w:t>
      </w:r>
      <w:r w:rsidR="00231CA3">
        <w:rPr>
          <w:sz w:val="27"/>
          <w:szCs w:val="27"/>
        </w:rPr>
        <w:t>СПОРТЛАНДИЯ</w:t>
      </w:r>
      <w:r w:rsidRPr="00EB4B01">
        <w:t>» поддерживается на основе уважения человеческого достоинства обучающихся и педагогов. Применение методов физического и психического насилия по отношению к членам клуба не допускается.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  <w:r w:rsidRPr="00EB4B01">
        <w:rPr>
          <w:b/>
          <w:bCs/>
        </w:rPr>
        <w:t>4. Участники образовательного процесса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lastRenderedPageBreak/>
        <w:t>4.1. Членами ШСК «</w:t>
      </w:r>
      <w:r w:rsidR="00231CA3">
        <w:rPr>
          <w:sz w:val="27"/>
          <w:szCs w:val="27"/>
        </w:rPr>
        <w:t>СПОРТЛАНДИЯ</w:t>
      </w:r>
      <w:r w:rsidRPr="00EB4B01">
        <w:t>» могут быть обучающиеся школы, достигшие возраста 8 лет, педагогические работники, родители (лица, их заменяющие);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4.2. Прием в члены ШСК «</w:t>
      </w:r>
      <w:r w:rsidR="00231CA3">
        <w:rPr>
          <w:sz w:val="27"/>
          <w:szCs w:val="27"/>
        </w:rPr>
        <w:t>СПОРТЛАНДИЯ</w:t>
      </w:r>
      <w:r w:rsidRPr="00EB4B01">
        <w:t>» производится решением Совета ШСК на основании личных заявлений лиц, желающих стать членами ШСК.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4.3. Члены ШСК «</w:t>
      </w:r>
      <w:r w:rsidR="009F263D">
        <w:rPr>
          <w:sz w:val="27"/>
          <w:szCs w:val="27"/>
        </w:rPr>
        <w:t>СПОРТЛАНДИЯ</w:t>
      </w:r>
      <w:r w:rsidRPr="00EB4B01">
        <w:t>» имеют право: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4.3.1. Избирать и быть избранным в Совет клуба, принимать участие в мероприятиях, проводимых клубом;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4.3.2. Бесплатно пользоваться спортивным инвентарем, оборудованием и спортивными сооружениями, а также методическими пособиями;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4.3.3. Получать консультации, вносить предложения по улучшению работы клуба;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4.3.4. Систематически проходить медицинское обследование;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4.3.5. Выполнять нормы ВФСК ГТО, участвовать в физкультурно-оздоровительных и физкультурно-массовых мероприятиях, соревнованиях, спартакиадах, проводимых ШСК;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4.3.6. Носить спортивную форму, эмблему клуба.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4.4. Занимающиеся в ШСК «</w:t>
      </w:r>
      <w:r w:rsidR="00231CA3">
        <w:rPr>
          <w:sz w:val="27"/>
          <w:szCs w:val="27"/>
        </w:rPr>
        <w:t>СПОРТЛАНДИЯ</w:t>
      </w:r>
      <w:r w:rsidRPr="00EB4B01">
        <w:t>» имеют право: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4.4.1. Заниматься в одной или двух секциях (по выбору) по различным видам спорта;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4.4.2. За активное участие в жизни клуба поощряться с занесением фотографии на «Доску почета», на объявление благодарности, награждение грамотами, ценными призами;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4.4.3.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4.5. Педагогические работники ШСК «</w:t>
      </w:r>
      <w:r w:rsidR="00231CA3">
        <w:rPr>
          <w:sz w:val="27"/>
          <w:szCs w:val="27"/>
        </w:rPr>
        <w:t>СПОРТЛАНДИЯ</w:t>
      </w:r>
      <w:r w:rsidRPr="00EB4B01">
        <w:t>» (тренеры-преподаватели, учителя физической культуры и т.д.) имеют право: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4.5.1. Защищать свою профессиональную честь и достоинство;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4.5.2. Свободно выбирать и использовать методики обучения, воспитания и спортивные тренировки;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4.5.3. Быть обеспеченным необходимым оборудованием и инвентарем;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4.5.4. Повышать свою квалификацию;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4.5.5. На социальные льготы и гарантии, установленные законодательством РФ для педагогических работников;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4.5.6. Работать в тесном контакте с родителями (законными представителями) </w:t>
      </w:r>
      <w:proofErr w:type="gramStart"/>
      <w:r w:rsidRPr="00EB4B01">
        <w:t>обучающихся</w:t>
      </w:r>
      <w:proofErr w:type="gramEnd"/>
      <w:r w:rsidRPr="00EB4B01">
        <w:t>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4.6. Родители (лица, их заменяющие) имеют право: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4.6.1. Защищать законные права и интересы ребенка;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4.6.2. Через Совет членов клуба участвовать в управлении ШСК «</w:t>
      </w:r>
      <w:r w:rsidR="00231CA3">
        <w:rPr>
          <w:sz w:val="27"/>
          <w:szCs w:val="27"/>
        </w:rPr>
        <w:t>СПОРТЛАНДИЯ</w:t>
      </w:r>
      <w:r w:rsidRPr="00EB4B01">
        <w:t>».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4.7. Члены ШСК «</w:t>
      </w:r>
      <w:r w:rsidR="00231CA3">
        <w:rPr>
          <w:sz w:val="27"/>
          <w:szCs w:val="27"/>
        </w:rPr>
        <w:t>СПОРТЛАНДИЯ</w:t>
      </w:r>
      <w:r w:rsidRPr="00EB4B01">
        <w:t>» обязаны: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4.7.1. Вести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4.7.2. Бережно относиться к имуществу и инвентарю;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4.7.3. Показывать пример организованности и дисциплинированности на учебных занятиях, соревнованиях, в быту, принимать участие в физкультурно-спортивных мероприятиях клуба;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4.7.4. Помогать клубу в проведении массовых мероприятий;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4.7.5. Систематически проходить медицинское освидетельствование, соблюдать личную гигиену и требования врачебного контроля;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4.7.6. Иметь собственную форму для занятий.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4.8. Занимающиеся в ШСК «</w:t>
      </w:r>
      <w:r w:rsidR="00231CA3">
        <w:rPr>
          <w:sz w:val="27"/>
          <w:szCs w:val="27"/>
        </w:rPr>
        <w:t>СПОРТЛАНДИЯ</w:t>
      </w:r>
      <w:r w:rsidRPr="00EB4B01">
        <w:t>» обязаны: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4.8.1. Соблюдать Устав ШСК «</w:t>
      </w:r>
      <w:r w:rsidR="00231CA3">
        <w:rPr>
          <w:sz w:val="27"/>
          <w:szCs w:val="27"/>
        </w:rPr>
        <w:t>СПОРТЛАНДИЯ</w:t>
      </w:r>
      <w:r w:rsidRPr="00EB4B01">
        <w:t>»;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4.8.2. Соблюдать спортивный режим, дисциплину и санитарно-гигиенические требования;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4.8.3. Активно участвовать в выполнение норм комплекса ГТО, во всех физкультурно-оздоровительных мероприятиях;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4.8.4. Уважать честь и достоинство других обучающихся.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4.9. Педагогические работники ШСК «</w:t>
      </w:r>
      <w:r w:rsidR="00231CA3">
        <w:rPr>
          <w:sz w:val="27"/>
          <w:szCs w:val="27"/>
        </w:rPr>
        <w:t>СПОРТЛАНДИЯ</w:t>
      </w:r>
      <w:r w:rsidRPr="00EB4B01">
        <w:t>» обязаны: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4.9.1. Иметь высшее педагогическое или физкультурное образование, иметь квалификационную категорию.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4.9.2. Выполнять нормы настоящего Устава, правила внутреннего трудового распорядка;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4.9.3. Иметь следующие документы учета: программа деятельности на весь год, журнал учета работы и список </w:t>
      </w:r>
      <w:proofErr w:type="gramStart"/>
      <w:r w:rsidRPr="00EB4B01">
        <w:t>обучающихся</w:t>
      </w:r>
      <w:proofErr w:type="gramEnd"/>
      <w:r w:rsidRPr="00EB4B01">
        <w:t>, журнал по технике безопасности, анализ работы за год.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4.10. Занимающимся в ШСК «</w:t>
      </w:r>
      <w:r w:rsidR="00231CA3">
        <w:rPr>
          <w:sz w:val="27"/>
          <w:szCs w:val="27"/>
        </w:rPr>
        <w:t>СПОРТЛАНДИЯ</w:t>
      </w:r>
      <w:r w:rsidRPr="00EB4B01">
        <w:t>» запрещается: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4.10.1. Курить, употреблять спиртные напитки, наркотические или токсические вещества;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4.10.2. Вести самостоятельную предпринимательскую деятельность, в том числе заниматься розничной торговлей в ШСК;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4.10.3. Применять в отношении друг друга различные формы физического или психического насилия.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4.11. Родител</w:t>
      </w:r>
      <w:proofErr w:type="gramStart"/>
      <w:r w:rsidRPr="00EB4B01">
        <w:t>и(</w:t>
      </w:r>
      <w:proofErr w:type="gramEnd"/>
      <w:r w:rsidRPr="00EB4B01">
        <w:t>лица, их заменяющие) за противоправные действия своих детей во время занятий в ШСК «</w:t>
      </w:r>
      <w:r w:rsidR="00231CA3">
        <w:rPr>
          <w:sz w:val="27"/>
          <w:szCs w:val="27"/>
        </w:rPr>
        <w:t>СПОРТЛАНДИЯ</w:t>
      </w:r>
      <w:r w:rsidRPr="00EB4B01">
        <w:t>» или на территории клуба (образовательной организации) несут гражданско-правовую, административную или уголовную ответственность в соответствии с законодательством РФ.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  <w:r w:rsidRPr="00EB4B01">
        <w:rPr>
          <w:b/>
          <w:bCs/>
        </w:rPr>
        <w:t>5. Структура ШСК и организация управления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5.1. Деятельность ШСК «</w:t>
      </w:r>
      <w:r w:rsidR="00231CA3">
        <w:rPr>
          <w:sz w:val="27"/>
          <w:szCs w:val="27"/>
        </w:rPr>
        <w:t>СПОРТЛАНДИЯ</w:t>
      </w:r>
      <w:r w:rsidRPr="00EB4B01">
        <w:t>» базируется на принципах свободного физкультурного образования, приоритетах общечеловеческих ценностей, жизни и здоровья учащихся, гражданственности, общедоступности, адаптивности, реализуемых физкультурно-оздоровительных программ к уровням и особенностям здоровья, физического развития детей разного возраста.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5.2. Непосредственное руководство деятельностью клуба осуществляет руководитель клуба, назначенный директором образовательной организации.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5.3. Органами самоуправления ШСК «</w:t>
      </w:r>
      <w:r w:rsidR="00231CA3">
        <w:rPr>
          <w:sz w:val="27"/>
          <w:szCs w:val="27"/>
        </w:rPr>
        <w:t>СПОРТЛАНДИЯ</w:t>
      </w:r>
      <w:r w:rsidRPr="00EB4B01">
        <w:t>» являются общее собрание членов клуба и Совет клуба.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5.4.Общее собрание (конференция) членов клуба созывается по мере необходимости, но не реже одного раза в год.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5.4.1. Общим собранием членов клуба избирается Совет клуба из числа лучших обучающихся, спортсменов-активистов, организаторов физической подготовки классов, родителей, педагогических работников.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5.4.2.Общее собрание принимает Устав клуба, избирает Совет, рассматривает и утверждает мероприятия по развитию физической культуры и спорта.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5.5. Заседание Совета клуба проводится не реже одного раза в полугодие.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5.5.1. Совет клуба осуществляет: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5.5.1.1. Осуществляет прием в члены клуба и исключает из клуба;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5.5.1.2. Утверждает план работы;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lastRenderedPageBreak/>
        <w:t>5.5.1.3. Обсуждает отчеты и информацию о работе комиссий, секций, групп, команд;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5.5.1.4. Подводит итоги выполнения норм учащимися 4-5 ступени комплекса ВФСК ГТО;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5.5.1.5. Подводит итоги проведения физкультурно-оздоровительной и физкультурно-массовой работы мероприятий;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5.6. Собрания, конференции, заседания Совета клуба считаются правомочными, если в них участвуют более половины членов клуба.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5.7. Решения общего собрания членов клуба и Совета клуба принимаются простым большинством голосов, характер голосования определяется собранием.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  <w:r w:rsidRPr="00EB4B01">
        <w:rPr>
          <w:b/>
          <w:bCs/>
        </w:rPr>
        <w:t>6. Учет и отчетность ШСК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Учет работы ШСК «</w:t>
      </w:r>
      <w:r w:rsidR="00231CA3">
        <w:rPr>
          <w:sz w:val="27"/>
          <w:szCs w:val="27"/>
        </w:rPr>
        <w:t>СПОРТЛАНДИЯ</w:t>
      </w:r>
      <w:r w:rsidRPr="00EB4B01">
        <w:t>» ведется в журнале по следующим разделам: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6.1. Состав Совета, комиссий, тренеров, преподавателей;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6.2. Состав занимающихся, расписание занятий, программный материал, посещаемость;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6.3. Протоколы выполнения комплекса ВФСК ГТО;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6.4. Сценарии праздников, результаты участия в соревнованиях;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6.5. Книга рекордов обучающихся школы;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6.6. План работы на год (календарный).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  <w:r w:rsidRPr="00EB4B01">
        <w:rPr>
          <w:b/>
          <w:bCs/>
        </w:rPr>
        <w:t>7. Организация и ликвидация ШСК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7.1.Все изменения и дополнения в Устав ШСК «</w:t>
      </w:r>
      <w:r w:rsidR="00231CA3">
        <w:rPr>
          <w:sz w:val="27"/>
          <w:szCs w:val="27"/>
        </w:rPr>
        <w:t>СПОРТЛАНДИЯ</w:t>
      </w:r>
      <w:r w:rsidRPr="00EB4B01">
        <w:t>» обсуждаются на конференции, Совете клуба и принимаются общим собранием членов клуба с последующим утверждением директором образовательной организации.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7.2. Контроль деятельности за клубом осуществляется учредителем или иным лицом (уполномоченным)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7.3. Деятельность клуба может быть прекращена путем реорганизации или ликвидации клуба. ШСК может быть </w:t>
      </w:r>
      <w:proofErr w:type="gramStart"/>
      <w:r w:rsidRPr="00EB4B01">
        <w:t>реорганизован</w:t>
      </w:r>
      <w:proofErr w:type="gramEnd"/>
      <w:r w:rsidRPr="00EB4B01">
        <w:t>, перепрофилирован, ликвидирован по решению учредителя и общего собрания (конференции).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7.4. Имущество после ликвидации клуба передается образовательной организации и используется на физкультурно-оздоровительную и спортивную работу.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  <w:jc w:val="center"/>
      </w:pPr>
      <w:r w:rsidRPr="00EB4B01">
        <w:rPr>
          <w:b/>
          <w:bCs/>
        </w:rPr>
        <w:t>8. Финансовая деятельность ШСК</w:t>
      </w:r>
    </w:p>
    <w:p w:rsidR="00EB4B01" w:rsidRPr="00EB4B01" w:rsidRDefault="00EB4B01" w:rsidP="00EB4B01">
      <w:pPr>
        <w:pStyle w:val="a3"/>
        <w:spacing w:before="0" w:beforeAutospacing="0" w:after="0" w:afterAutospacing="0"/>
        <w:jc w:val="center"/>
      </w:pP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Источниками финансирования ШСК «</w:t>
      </w:r>
      <w:r w:rsidR="00231CA3">
        <w:rPr>
          <w:sz w:val="27"/>
          <w:szCs w:val="27"/>
        </w:rPr>
        <w:t>СПОРТЛАНДИЯ</w:t>
      </w:r>
      <w:r w:rsidRPr="00EB4B01">
        <w:t>» являются: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 xml:space="preserve">8.1. Средства, выделенные администрацией образовательной организации на выполнение норм комплекса ГТО, проведение физкультурно-оздоровительной и спортивной работы с </w:t>
      </w:r>
      <w:proofErr w:type="gramStart"/>
      <w:r w:rsidRPr="00EB4B01">
        <w:t>обучающимися</w:t>
      </w:r>
      <w:proofErr w:type="gramEnd"/>
      <w:r w:rsidRPr="00EB4B01">
        <w:t>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8.2. Добровольные поступления от физических и юридических лиц;</w:t>
      </w:r>
    </w:p>
    <w:p w:rsidR="00EB4B01" w:rsidRPr="00EB4B01" w:rsidRDefault="00EB4B01" w:rsidP="00EB4B01">
      <w:pPr>
        <w:pStyle w:val="a3"/>
        <w:spacing w:before="0" w:beforeAutospacing="0" w:after="0" w:afterAutospacing="0" w:line="294" w:lineRule="atLeast"/>
      </w:pPr>
      <w:r w:rsidRPr="00EB4B01">
        <w:t>8.3. Прочие поступления.</w:t>
      </w:r>
    </w:p>
    <w:p w:rsidR="00EB4B01" w:rsidRPr="00EB4B01" w:rsidRDefault="00EB4B01" w:rsidP="00EB4B01">
      <w:pPr>
        <w:pStyle w:val="a3"/>
        <w:spacing w:before="0" w:beforeAutospacing="0" w:after="0" w:afterAutospacing="0"/>
      </w:pPr>
      <w:r w:rsidRPr="00EB4B01">
        <w:br/>
      </w:r>
    </w:p>
    <w:p w:rsidR="00DF002B" w:rsidRPr="00EB4B01" w:rsidRDefault="00DF002B">
      <w:pPr>
        <w:rPr>
          <w:rFonts w:ascii="Times New Roman" w:hAnsi="Times New Roman" w:cs="Times New Roman"/>
          <w:sz w:val="24"/>
          <w:szCs w:val="24"/>
        </w:rPr>
      </w:pPr>
    </w:p>
    <w:sectPr w:rsidR="00DF002B" w:rsidRPr="00EB4B01" w:rsidSect="0039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B01"/>
    <w:rsid w:val="000B3F3B"/>
    <w:rsid w:val="00177329"/>
    <w:rsid w:val="00231CA3"/>
    <w:rsid w:val="00392E23"/>
    <w:rsid w:val="009F263D"/>
    <w:rsid w:val="00DB11FC"/>
    <w:rsid w:val="00DF002B"/>
    <w:rsid w:val="00EB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23"/>
  </w:style>
  <w:style w:type="paragraph" w:styleId="2">
    <w:name w:val="heading 2"/>
    <w:basedOn w:val="a"/>
    <w:next w:val="a"/>
    <w:link w:val="20"/>
    <w:semiHidden/>
    <w:unhideWhenUsed/>
    <w:qFormat/>
    <w:rsid w:val="00EB4B01"/>
    <w:pPr>
      <w:keepNext/>
      <w:spacing w:after="0" w:line="240" w:lineRule="auto"/>
      <w:ind w:left="-993" w:right="-766" w:firstLine="993"/>
      <w:jc w:val="center"/>
      <w:outlineLvl w:val="1"/>
    </w:pPr>
    <w:rPr>
      <w:rFonts w:ascii="Times New Roman" w:eastAsia="Times New Roman" w:hAnsi="Times New Roman" w:cs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4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B4B01"/>
    <w:rPr>
      <w:rFonts w:ascii="Times New Roman" w:eastAsia="Times New Roman" w:hAnsi="Times New Roman" w:cs="Times New Roman"/>
      <w:b/>
      <w:sz w:val="4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B4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4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1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Пользователь</cp:lastModifiedBy>
  <cp:revision>6</cp:revision>
  <dcterms:created xsi:type="dcterms:W3CDTF">2020-10-16T12:49:00Z</dcterms:created>
  <dcterms:modified xsi:type="dcterms:W3CDTF">2020-10-17T16:33:00Z</dcterms:modified>
</cp:coreProperties>
</file>