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ACE" w:rsidRPr="000F0ACE" w:rsidRDefault="009D2447" w:rsidP="000F0ACE">
      <w:r>
        <w:rPr>
          <w:noProof/>
          <w:lang w:eastAsia="ru-RU"/>
        </w:rPr>
        <w:drawing>
          <wp:anchor distT="0" distB="0" distL="114300" distR="114300" simplePos="0" relativeHeight="251658240" behindDoc="1" locked="0" layoutInCell="1" allowOverlap="1">
            <wp:simplePos x="0" y="0"/>
            <wp:positionH relativeFrom="column">
              <wp:posOffset>-97790</wp:posOffset>
            </wp:positionH>
            <wp:positionV relativeFrom="paragraph">
              <wp:posOffset>-348615</wp:posOffset>
            </wp:positionV>
            <wp:extent cx="6791325" cy="9801225"/>
            <wp:effectExtent l="19050" t="0" r="9525" b="0"/>
            <wp:wrapTight wrapText="bothSides">
              <wp:wrapPolygon edited="0">
                <wp:start x="-61" y="0"/>
                <wp:lineTo x="-61" y="21579"/>
                <wp:lineTo x="21630" y="21579"/>
                <wp:lineTo x="21630" y="0"/>
                <wp:lineTo x="-61" y="0"/>
              </wp:wrapPolygon>
            </wp:wrapTight>
            <wp:docPr id="1" name="Рисунок 1" descr="C:\Users\User\Downloads\IMG-20201025-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0201025-WA0041.jpg"/>
                    <pic:cNvPicPr>
                      <a:picLocks noChangeAspect="1" noChangeArrowheads="1"/>
                    </pic:cNvPicPr>
                  </pic:nvPicPr>
                  <pic:blipFill>
                    <a:blip r:embed="rId8" cstate="print"/>
                    <a:srcRect/>
                    <a:stretch>
                      <a:fillRect/>
                    </a:stretch>
                  </pic:blipFill>
                  <pic:spPr bwMode="auto">
                    <a:xfrm>
                      <a:off x="0" y="0"/>
                      <a:ext cx="6791325" cy="9801225"/>
                    </a:xfrm>
                    <a:prstGeom prst="rect">
                      <a:avLst/>
                    </a:prstGeom>
                    <a:noFill/>
                    <a:ln w="9525">
                      <a:noFill/>
                      <a:miter lim="800000"/>
                      <a:headEnd/>
                      <a:tailEnd/>
                    </a:ln>
                  </pic:spPr>
                </pic:pic>
              </a:graphicData>
            </a:graphic>
          </wp:anchor>
        </w:drawing>
      </w:r>
    </w:p>
    <w:p w:rsidR="000F0ACE" w:rsidRPr="00FA06D5" w:rsidRDefault="000F0ACE" w:rsidP="000F0ACE">
      <w:pPr>
        <w:pStyle w:val="aa"/>
        <w:shd w:val="clear" w:color="auto" w:fill="FFFFFF"/>
        <w:spacing w:before="0" w:beforeAutospacing="0" w:after="150" w:afterAutospacing="0"/>
        <w:jc w:val="center"/>
        <w:rPr>
          <w:color w:val="FF0000"/>
        </w:rPr>
      </w:pPr>
      <w:r w:rsidRPr="00FA06D5">
        <w:rPr>
          <w:b/>
          <w:bCs/>
          <w:color w:val="FF0000"/>
        </w:rPr>
        <w:lastRenderedPageBreak/>
        <w:t>Пояснительная записка</w:t>
      </w:r>
    </w:p>
    <w:p w:rsidR="000F0ACE" w:rsidRPr="002E77AF" w:rsidRDefault="000F0ACE" w:rsidP="000F0ACE">
      <w:pPr>
        <w:pStyle w:val="aa"/>
        <w:shd w:val="clear" w:color="auto" w:fill="FFFFFF"/>
        <w:spacing w:before="0" w:beforeAutospacing="0" w:after="150" w:afterAutospacing="0"/>
        <w:jc w:val="center"/>
        <w:rPr>
          <w:color w:val="333333"/>
        </w:rPr>
      </w:pPr>
    </w:p>
    <w:p w:rsidR="000F0ACE" w:rsidRPr="002E77AF" w:rsidRDefault="000F0ACE" w:rsidP="000F0ACE">
      <w:pPr>
        <w:pStyle w:val="aa"/>
        <w:shd w:val="clear" w:color="auto" w:fill="FFFFFF"/>
        <w:spacing w:before="0" w:beforeAutospacing="0" w:after="150" w:afterAutospacing="0"/>
        <w:jc w:val="center"/>
        <w:rPr>
          <w:color w:val="333333"/>
        </w:rPr>
      </w:pPr>
      <w:r w:rsidRPr="002E77AF">
        <w:rPr>
          <w:color w:val="333333"/>
        </w:rPr>
        <w:t xml:space="preserve">Шахматы – одна из самых популярных в мире игр, причём с каждым днём она становится всё </w:t>
      </w:r>
      <w:proofErr w:type="gramStart"/>
      <w:r w:rsidRPr="002E77AF">
        <w:rPr>
          <w:color w:val="333333"/>
        </w:rPr>
        <w:t>более популярней</w:t>
      </w:r>
      <w:proofErr w:type="gramEnd"/>
      <w:r w:rsidRPr="002E77AF">
        <w:rPr>
          <w:color w:val="333333"/>
        </w:rPr>
        <w:t>. Люди самых разных возрастов во всём мире с большим энтузиазмом играют в шахматы: в школах, клубах, парках и даже по Интернету.</w:t>
      </w:r>
    </w:p>
    <w:p w:rsidR="000F0ACE" w:rsidRPr="002E77AF" w:rsidRDefault="000F0ACE" w:rsidP="000F0ACE">
      <w:pPr>
        <w:pStyle w:val="aa"/>
        <w:shd w:val="clear" w:color="auto" w:fill="FFFFFF"/>
        <w:spacing w:before="0" w:beforeAutospacing="0" w:after="150" w:afterAutospacing="0"/>
        <w:jc w:val="center"/>
        <w:rPr>
          <w:color w:val="333333"/>
        </w:rPr>
      </w:pPr>
      <w:r>
        <w:rPr>
          <w:color w:val="333333"/>
        </w:rPr>
        <w:t>В объединении «Точка роста</w:t>
      </w:r>
      <w:proofErr w:type="gramStart"/>
      <w:r>
        <w:rPr>
          <w:color w:val="333333"/>
        </w:rPr>
        <w:t>»п</w:t>
      </w:r>
      <w:proofErr w:type="gramEnd"/>
      <w:r>
        <w:rPr>
          <w:color w:val="333333"/>
        </w:rPr>
        <w:t>о шахматам</w:t>
      </w:r>
      <w:r w:rsidRPr="002E77AF">
        <w:rPr>
          <w:color w:val="333333"/>
        </w:rPr>
        <w:t xml:space="preserve"> дети ознакомятся с геометрией шахматной доски, названиями шахматных фигур и их игровыми возможностями. А также пополнят словарный запас специальными шахматными терминами и применят их на практике, научатся играть в шахматы и шашки, соблюдая правила игры и используя разнообразные тактические приёмы.</w:t>
      </w:r>
    </w:p>
    <w:p w:rsidR="000F0ACE" w:rsidRDefault="000F0ACE" w:rsidP="000F0ACE">
      <w:pPr>
        <w:pStyle w:val="aa"/>
        <w:shd w:val="clear" w:color="auto" w:fill="FFFFFF"/>
        <w:spacing w:before="0" w:beforeAutospacing="0" w:after="150" w:afterAutospacing="0"/>
        <w:jc w:val="center"/>
        <w:rPr>
          <w:color w:val="333333"/>
        </w:rPr>
      </w:pPr>
      <w:r w:rsidRPr="002E77AF">
        <w:rPr>
          <w:color w:val="333333"/>
        </w:rPr>
        <w:t>Предполагается использование таких форм работы, как отгадывание загадок, ребусов на шахматную тему, чтение сказок о шахматах, практические занятия по игре в шахматы.</w:t>
      </w:r>
    </w:p>
    <w:p w:rsidR="000F0ACE" w:rsidRPr="002E77AF" w:rsidRDefault="000F0ACE" w:rsidP="000F0ACE">
      <w:pPr>
        <w:pStyle w:val="aa"/>
        <w:shd w:val="clear" w:color="auto" w:fill="FFFFFF"/>
        <w:spacing w:before="0" w:beforeAutospacing="0" w:after="150" w:afterAutospacing="0"/>
        <w:jc w:val="center"/>
        <w:rPr>
          <w:color w:val="333333"/>
        </w:rPr>
      </w:pPr>
      <w:proofErr w:type="gramStart"/>
      <w:r w:rsidRPr="00FA06D5">
        <w:rPr>
          <w:b/>
          <w:bCs/>
          <w:color w:val="FF0000"/>
        </w:rPr>
        <w:t>Актуальность</w:t>
      </w:r>
      <w:r w:rsidRPr="002E77AF">
        <w:rPr>
          <w:b/>
          <w:bCs/>
          <w:color w:val="333333"/>
        </w:rPr>
        <w:t> </w:t>
      </w:r>
      <w:r w:rsidRPr="002E77AF">
        <w:rPr>
          <w:color w:val="333333"/>
        </w:rPr>
        <w:t xml:space="preserve">программы состоит в её </w:t>
      </w:r>
      <w:proofErr w:type="spellStart"/>
      <w:r w:rsidRPr="002E77AF">
        <w:rPr>
          <w:color w:val="333333"/>
        </w:rPr>
        <w:t>востребованности</w:t>
      </w:r>
      <w:proofErr w:type="spellEnd"/>
      <w:r w:rsidRPr="002E77AF">
        <w:rPr>
          <w:color w:val="333333"/>
        </w:rPr>
        <w:t>, в требованиях современного общества к личности, которая должна быть всесторонне развита, чему и способствует игра в шахматы.</w:t>
      </w:r>
      <w:proofErr w:type="gramEnd"/>
      <w:r w:rsidRPr="002E77AF">
        <w:rPr>
          <w:color w:val="333333"/>
        </w:rPr>
        <w:t xml:space="preserve"> Она развивает ребёнка умственно, развивает логическое мышление, воспитывает усидчивость, приучает к культурному проведению свободного времени, толерантному отношению к сопернику по игре и другим окружающим.</w:t>
      </w:r>
    </w:p>
    <w:p w:rsidR="000F0ACE" w:rsidRPr="00FA06D5" w:rsidRDefault="000F0ACE" w:rsidP="000F0ACE">
      <w:pPr>
        <w:pStyle w:val="aa"/>
        <w:shd w:val="clear" w:color="auto" w:fill="FFFFFF"/>
        <w:spacing w:before="0" w:beforeAutospacing="0" w:after="150" w:afterAutospacing="0"/>
        <w:jc w:val="center"/>
        <w:rPr>
          <w:color w:val="FF0000"/>
        </w:rPr>
      </w:pPr>
      <w:r w:rsidRPr="00FA06D5">
        <w:rPr>
          <w:b/>
          <w:bCs/>
          <w:color w:val="FF0000"/>
        </w:rPr>
        <w:t>Цель:</w:t>
      </w:r>
    </w:p>
    <w:p w:rsidR="000F0ACE" w:rsidRPr="002E77AF" w:rsidRDefault="000F0ACE" w:rsidP="000F0ACE">
      <w:pPr>
        <w:pStyle w:val="aa"/>
        <w:shd w:val="clear" w:color="auto" w:fill="FFFFFF"/>
        <w:spacing w:before="0" w:beforeAutospacing="0" w:after="150" w:afterAutospacing="0"/>
        <w:jc w:val="center"/>
        <w:rPr>
          <w:color w:val="333333"/>
        </w:rPr>
      </w:pPr>
      <w:r w:rsidRPr="002E77AF">
        <w:rPr>
          <w:color w:val="333333"/>
        </w:rPr>
        <w:t>- формирование образованной культурной личности средством шахматной игры.</w:t>
      </w:r>
    </w:p>
    <w:p w:rsidR="000F0ACE" w:rsidRPr="00FA06D5" w:rsidRDefault="000F0ACE" w:rsidP="000F0ACE">
      <w:pPr>
        <w:pStyle w:val="aa"/>
        <w:shd w:val="clear" w:color="auto" w:fill="FFFFFF"/>
        <w:spacing w:before="0" w:beforeAutospacing="0" w:after="150" w:afterAutospacing="0"/>
        <w:jc w:val="center"/>
        <w:rPr>
          <w:color w:val="FF0000"/>
        </w:rPr>
      </w:pPr>
      <w:r w:rsidRPr="00FA06D5">
        <w:rPr>
          <w:b/>
          <w:bCs/>
          <w:color w:val="FF0000"/>
        </w:rPr>
        <w:t>Задачи:</w:t>
      </w:r>
    </w:p>
    <w:p w:rsidR="000F0ACE" w:rsidRPr="002E77AF" w:rsidRDefault="000F0ACE" w:rsidP="000F0ACE">
      <w:pPr>
        <w:pStyle w:val="aa"/>
        <w:numPr>
          <w:ilvl w:val="0"/>
          <w:numId w:val="1"/>
        </w:numPr>
        <w:shd w:val="clear" w:color="auto" w:fill="FFFFFF"/>
        <w:spacing w:before="0" w:beforeAutospacing="0" w:after="150" w:afterAutospacing="0"/>
        <w:jc w:val="center"/>
        <w:rPr>
          <w:color w:val="333333"/>
        </w:rPr>
      </w:pPr>
      <w:r w:rsidRPr="002E77AF">
        <w:rPr>
          <w:color w:val="333333"/>
        </w:rPr>
        <w:t>Научить играть в шахматы.</w:t>
      </w:r>
    </w:p>
    <w:p w:rsidR="000F0ACE" w:rsidRPr="002E77AF" w:rsidRDefault="000F0ACE" w:rsidP="000F0ACE">
      <w:pPr>
        <w:pStyle w:val="aa"/>
        <w:numPr>
          <w:ilvl w:val="0"/>
          <w:numId w:val="1"/>
        </w:numPr>
        <w:shd w:val="clear" w:color="auto" w:fill="FFFFFF"/>
        <w:spacing w:before="0" w:beforeAutospacing="0" w:after="150" w:afterAutospacing="0"/>
        <w:jc w:val="center"/>
        <w:rPr>
          <w:color w:val="333333"/>
        </w:rPr>
      </w:pPr>
      <w:r w:rsidRPr="002E77AF">
        <w:rPr>
          <w:color w:val="333333"/>
        </w:rPr>
        <w:t>Ознакомить со специальными шахматными терминами, применять их на практике.</w:t>
      </w:r>
    </w:p>
    <w:p w:rsidR="000F0ACE" w:rsidRPr="002E77AF" w:rsidRDefault="000F0ACE" w:rsidP="000F0ACE">
      <w:pPr>
        <w:pStyle w:val="aa"/>
        <w:numPr>
          <w:ilvl w:val="0"/>
          <w:numId w:val="1"/>
        </w:numPr>
        <w:shd w:val="clear" w:color="auto" w:fill="FFFFFF"/>
        <w:spacing w:before="0" w:beforeAutospacing="0" w:after="150" w:afterAutospacing="0"/>
        <w:jc w:val="center"/>
        <w:rPr>
          <w:color w:val="333333"/>
        </w:rPr>
      </w:pPr>
      <w:r w:rsidRPr="002E77AF">
        <w:rPr>
          <w:color w:val="333333"/>
        </w:rPr>
        <w:t>Прививать чувство ответственности и уважения к сопернику по игре.</w:t>
      </w:r>
    </w:p>
    <w:p w:rsidR="000F0ACE" w:rsidRPr="00FA06D5" w:rsidRDefault="000F0ACE" w:rsidP="000F0ACE">
      <w:pPr>
        <w:pStyle w:val="aa"/>
        <w:shd w:val="clear" w:color="auto" w:fill="FFFFFF"/>
        <w:spacing w:before="0" w:beforeAutospacing="0" w:after="150" w:afterAutospacing="0"/>
        <w:jc w:val="center"/>
        <w:rPr>
          <w:color w:val="FF0000"/>
        </w:rPr>
      </w:pPr>
      <w:r w:rsidRPr="00FA06D5">
        <w:rPr>
          <w:b/>
          <w:bCs/>
          <w:color w:val="FF0000"/>
        </w:rPr>
        <w:t>В конце учебного курса воспитанники должны знать:</w:t>
      </w:r>
    </w:p>
    <w:p w:rsidR="000F0ACE" w:rsidRPr="002E77AF" w:rsidRDefault="000F0ACE" w:rsidP="000F0ACE">
      <w:pPr>
        <w:pStyle w:val="aa"/>
        <w:shd w:val="clear" w:color="auto" w:fill="FFFFFF"/>
        <w:spacing w:before="0" w:beforeAutospacing="0" w:after="150" w:afterAutospacing="0"/>
        <w:jc w:val="center"/>
        <w:rPr>
          <w:color w:val="333333"/>
        </w:rPr>
      </w:pPr>
      <w:r w:rsidRPr="002E77AF">
        <w:rPr>
          <w:color w:val="333333"/>
        </w:rPr>
        <w:t>1.Правила игры, названия фигур и их игровые возможности.</w:t>
      </w:r>
    </w:p>
    <w:p w:rsidR="000F0ACE" w:rsidRPr="002E77AF" w:rsidRDefault="000F0ACE" w:rsidP="000F0ACE">
      <w:pPr>
        <w:pStyle w:val="aa"/>
        <w:shd w:val="clear" w:color="auto" w:fill="FFFFFF"/>
        <w:spacing w:before="0" w:beforeAutospacing="0" w:after="150" w:afterAutospacing="0"/>
        <w:jc w:val="center"/>
        <w:rPr>
          <w:color w:val="333333"/>
        </w:rPr>
      </w:pPr>
      <w:r w:rsidRPr="002E77AF">
        <w:rPr>
          <w:color w:val="333333"/>
        </w:rPr>
        <w:t>2.Основные шахматные термины.</w:t>
      </w:r>
    </w:p>
    <w:p w:rsidR="000F0ACE" w:rsidRPr="002E77AF" w:rsidRDefault="000F0ACE" w:rsidP="000F0ACE">
      <w:pPr>
        <w:pStyle w:val="aa"/>
        <w:shd w:val="clear" w:color="auto" w:fill="FFFFFF"/>
        <w:spacing w:before="0" w:beforeAutospacing="0" w:after="150" w:afterAutospacing="0"/>
        <w:jc w:val="center"/>
        <w:rPr>
          <w:color w:val="333333"/>
        </w:rPr>
      </w:pPr>
      <w:r w:rsidRPr="002E77AF">
        <w:rPr>
          <w:color w:val="333333"/>
        </w:rPr>
        <w:t>3.Имена и краткие биографические сведения о знаменитых гроссмейстерах.</w:t>
      </w:r>
    </w:p>
    <w:p w:rsidR="000F0ACE" w:rsidRPr="00FA06D5" w:rsidRDefault="000F0ACE" w:rsidP="000F0ACE">
      <w:pPr>
        <w:pStyle w:val="aa"/>
        <w:shd w:val="clear" w:color="auto" w:fill="FFFFFF"/>
        <w:spacing w:before="0" w:beforeAutospacing="0" w:after="150" w:afterAutospacing="0"/>
        <w:jc w:val="center"/>
        <w:rPr>
          <w:color w:val="FF0000"/>
        </w:rPr>
      </w:pPr>
      <w:r w:rsidRPr="00FA06D5">
        <w:rPr>
          <w:b/>
          <w:bCs/>
          <w:color w:val="FF0000"/>
        </w:rPr>
        <w:t>В конце учебного курса воспитанники должны уметь:</w:t>
      </w:r>
    </w:p>
    <w:p w:rsidR="000F0ACE" w:rsidRPr="002E77AF" w:rsidRDefault="000F0ACE" w:rsidP="000F0ACE">
      <w:pPr>
        <w:pStyle w:val="aa"/>
        <w:shd w:val="clear" w:color="auto" w:fill="FFFFFF"/>
        <w:spacing w:before="0" w:beforeAutospacing="0" w:after="150" w:afterAutospacing="0"/>
        <w:jc w:val="center"/>
        <w:rPr>
          <w:color w:val="333333"/>
        </w:rPr>
      </w:pPr>
      <w:r w:rsidRPr="002E77AF">
        <w:rPr>
          <w:color w:val="333333"/>
        </w:rPr>
        <w:t>1.Играть в шахматы, соблюдая правила.</w:t>
      </w:r>
    </w:p>
    <w:p w:rsidR="000F0ACE" w:rsidRPr="002E77AF" w:rsidRDefault="000F0ACE" w:rsidP="000F0ACE">
      <w:pPr>
        <w:pStyle w:val="aa"/>
        <w:shd w:val="clear" w:color="auto" w:fill="FFFFFF"/>
        <w:spacing w:before="0" w:beforeAutospacing="0" w:after="150" w:afterAutospacing="0"/>
        <w:jc w:val="center"/>
        <w:rPr>
          <w:color w:val="333333"/>
        </w:rPr>
      </w:pPr>
      <w:r w:rsidRPr="002E77AF">
        <w:rPr>
          <w:color w:val="333333"/>
        </w:rPr>
        <w:t>3.Понимать и применять игровые шахматные термины.</w:t>
      </w:r>
    </w:p>
    <w:p w:rsidR="009D2447" w:rsidRDefault="009D2447" w:rsidP="000F0ACE">
      <w:pPr>
        <w:jc w:val="center"/>
      </w:pPr>
    </w:p>
    <w:tbl>
      <w:tblPr>
        <w:tblStyle w:val="a3"/>
        <w:tblpPr w:leftFromText="180" w:rightFromText="180" w:vertAnchor="text" w:horzAnchor="margin" w:tblpX="71" w:tblpY="-1192"/>
        <w:tblW w:w="4966" w:type="pct"/>
        <w:tblLayout w:type="fixed"/>
        <w:tblLook w:val="04A0"/>
      </w:tblPr>
      <w:tblGrid>
        <w:gridCol w:w="674"/>
        <w:gridCol w:w="1986"/>
        <w:gridCol w:w="585"/>
        <w:gridCol w:w="1884"/>
        <w:gridCol w:w="508"/>
        <w:gridCol w:w="3882"/>
        <w:gridCol w:w="1112"/>
      </w:tblGrid>
      <w:tr w:rsidR="000F0ACE" w:rsidTr="000F0ACE">
        <w:tc>
          <w:tcPr>
            <w:tcW w:w="317" w:type="pct"/>
          </w:tcPr>
          <w:p w:rsidR="000B6F79" w:rsidRPr="000B6F79" w:rsidRDefault="00E51074" w:rsidP="000F0ACE">
            <w:pPr>
              <w:spacing w:before="100" w:beforeAutospacing="1" w:after="100" w:afterAutospacing="1" w:line="1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lastRenderedPageBreak/>
              <w:t xml:space="preserve">№ </w:t>
            </w:r>
            <w:r w:rsidRPr="000B6F79">
              <w:rPr>
                <w:rFonts w:ascii="Times New Roman" w:eastAsia="Times New Roman" w:hAnsi="Times New Roman" w:cs="Times New Roman"/>
                <w:b/>
                <w:bCs/>
                <w:sz w:val="24"/>
                <w:szCs w:val="24"/>
                <w:lang w:eastAsia="ru-RU"/>
              </w:rPr>
              <w:t>урока</w:t>
            </w:r>
          </w:p>
        </w:tc>
        <w:tc>
          <w:tcPr>
            <w:tcW w:w="1209" w:type="pct"/>
            <w:gridSpan w:val="2"/>
          </w:tcPr>
          <w:p w:rsidR="000B6F79" w:rsidRPr="000B6F79" w:rsidRDefault="00E51074" w:rsidP="000F0ACE">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0B6F79">
              <w:rPr>
                <w:rFonts w:ascii="Times New Roman" w:eastAsia="Times New Roman" w:hAnsi="Times New Roman" w:cs="Times New Roman"/>
                <w:b/>
                <w:bCs/>
                <w:sz w:val="24"/>
                <w:szCs w:val="24"/>
                <w:lang w:eastAsia="ru-RU"/>
              </w:rPr>
              <w:t>Тема занятия</w:t>
            </w:r>
          </w:p>
        </w:tc>
        <w:tc>
          <w:tcPr>
            <w:tcW w:w="886" w:type="pct"/>
          </w:tcPr>
          <w:p w:rsidR="000B6F79" w:rsidRPr="000B6F79" w:rsidRDefault="00E51074" w:rsidP="000F0ACE">
            <w:pPr>
              <w:spacing w:before="100" w:beforeAutospacing="1" w:after="100" w:afterAutospacing="1" w:line="1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b/>
                <w:bCs/>
                <w:sz w:val="24"/>
                <w:szCs w:val="24"/>
                <w:lang w:eastAsia="ru-RU"/>
              </w:rPr>
              <w:t>Содержание</w:t>
            </w:r>
          </w:p>
        </w:tc>
        <w:tc>
          <w:tcPr>
            <w:tcW w:w="2065" w:type="pct"/>
            <w:gridSpan w:val="2"/>
          </w:tcPr>
          <w:p w:rsidR="000B6F79" w:rsidRPr="000B6F79" w:rsidRDefault="00E51074" w:rsidP="000F0ACE">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0B6F79">
              <w:rPr>
                <w:rFonts w:ascii="Times New Roman" w:eastAsia="Times New Roman" w:hAnsi="Times New Roman" w:cs="Times New Roman"/>
                <w:b/>
                <w:bCs/>
                <w:sz w:val="24"/>
                <w:szCs w:val="24"/>
                <w:lang w:eastAsia="ru-RU"/>
              </w:rPr>
              <w:t>Виды деятельности.</w:t>
            </w:r>
          </w:p>
        </w:tc>
        <w:tc>
          <w:tcPr>
            <w:tcW w:w="523" w:type="pct"/>
          </w:tcPr>
          <w:p w:rsidR="000B6F79" w:rsidRPr="000B6F79" w:rsidRDefault="00E51074" w:rsidP="000F0ACE">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0B6F79">
              <w:rPr>
                <w:rFonts w:ascii="Times New Roman" w:eastAsia="Times New Roman" w:hAnsi="Times New Roman" w:cs="Times New Roman"/>
                <w:b/>
                <w:bCs/>
                <w:sz w:val="24"/>
                <w:szCs w:val="24"/>
                <w:lang w:eastAsia="ru-RU"/>
              </w:rPr>
              <w:t xml:space="preserve">Количество часов </w:t>
            </w:r>
          </w:p>
        </w:tc>
      </w:tr>
      <w:tr w:rsidR="00E51074" w:rsidTr="000F0ACE">
        <w:tc>
          <w:tcPr>
            <w:tcW w:w="317" w:type="pct"/>
          </w:tcPr>
          <w:p w:rsidR="00E51074" w:rsidRPr="000B6F79" w:rsidRDefault="00E51074" w:rsidP="000F0ACE">
            <w:pPr>
              <w:spacing w:before="100" w:beforeAutospacing="1" w:after="100" w:afterAutospacing="1" w:line="15" w:lineRule="atLeast"/>
              <w:rPr>
                <w:rFonts w:ascii="Times New Roman" w:eastAsia="Times New Roman" w:hAnsi="Times New Roman" w:cs="Times New Roman"/>
                <w:sz w:val="24"/>
                <w:szCs w:val="24"/>
                <w:lang w:eastAsia="ru-RU"/>
              </w:rPr>
            </w:pPr>
          </w:p>
        </w:tc>
        <w:tc>
          <w:tcPr>
            <w:tcW w:w="4683" w:type="pct"/>
            <w:gridSpan w:val="6"/>
          </w:tcPr>
          <w:p w:rsidR="00E51074" w:rsidRPr="000B6F79" w:rsidRDefault="00E51074" w:rsidP="000F0ACE">
            <w:pPr>
              <w:spacing w:before="100" w:beforeAutospacing="1" w:after="100" w:afterAutospacing="1" w:line="15" w:lineRule="atLeast"/>
              <w:jc w:val="center"/>
              <w:rPr>
                <w:rFonts w:ascii="Times New Roman" w:eastAsia="Times New Roman" w:hAnsi="Times New Roman" w:cs="Times New Roman"/>
                <w:b/>
                <w:bCs/>
                <w:sz w:val="24"/>
                <w:szCs w:val="24"/>
                <w:lang w:eastAsia="ru-RU"/>
              </w:rPr>
            </w:pPr>
            <w:r w:rsidRPr="000B6F79">
              <w:rPr>
                <w:rFonts w:ascii="Times New Roman" w:eastAsia="Times New Roman" w:hAnsi="Times New Roman" w:cs="Times New Roman"/>
                <w:b/>
                <w:bCs/>
                <w:sz w:val="24"/>
                <w:szCs w:val="24"/>
                <w:u w:val="single"/>
                <w:lang w:eastAsia="ru-RU"/>
              </w:rPr>
              <w:t>1. Шахматная доска</w:t>
            </w:r>
          </w:p>
        </w:tc>
      </w:tr>
      <w:tr w:rsidR="000F0ACE" w:rsidTr="000F0ACE">
        <w:tc>
          <w:tcPr>
            <w:tcW w:w="317"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9"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Знакомство с шахматной доской</w:t>
            </w:r>
          </w:p>
        </w:tc>
        <w:tc>
          <w:tcPr>
            <w:tcW w:w="886"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Шахматная доска, белые и черные поля, горизонталь, вертикаль, диагональ, центр.</w:t>
            </w:r>
          </w:p>
        </w:tc>
        <w:tc>
          <w:tcPr>
            <w:tcW w:w="2065"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Чтение и </w:t>
            </w:r>
            <w:proofErr w:type="spellStart"/>
            <w:r w:rsidRPr="000B6F79">
              <w:rPr>
                <w:rFonts w:ascii="Times New Roman" w:eastAsia="Times New Roman" w:hAnsi="Times New Roman" w:cs="Times New Roman"/>
                <w:sz w:val="24"/>
                <w:szCs w:val="24"/>
                <w:lang w:eastAsia="ru-RU"/>
              </w:rPr>
              <w:t>инсценирование</w:t>
            </w:r>
            <w:proofErr w:type="spellEnd"/>
            <w:r w:rsidRPr="000B6F79">
              <w:rPr>
                <w:rFonts w:ascii="Times New Roman" w:eastAsia="Times New Roman" w:hAnsi="Times New Roman" w:cs="Times New Roman"/>
                <w:sz w:val="24"/>
                <w:szCs w:val="24"/>
                <w:lang w:eastAsia="ru-RU"/>
              </w:rPr>
              <w:t xml:space="preserve">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F0ACE" w:rsidTr="000F0ACE">
        <w:tc>
          <w:tcPr>
            <w:tcW w:w="317"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2.</w:t>
            </w:r>
          </w:p>
        </w:tc>
        <w:tc>
          <w:tcPr>
            <w:tcW w:w="1209"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Шахматная доска</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c>
          <w:tcPr>
            <w:tcW w:w="523" w:type="pct"/>
          </w:tcPr>
          <w:p w:rsidR="000B6F79" w:rsidRPr="000B6F79" w:rsidRDefault="002E0C24"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sidRPr="000B6F79">
              <w:rPr>
                <w:rFonts w:ascii="Times New Roman" w:eastAsia="Times New Roman" w:hAnsi="Times New Roman" w:cs="Times New Roman"/>
                <w:b/>
                <w:bCs/>
                <w:sz w:val="24"/>
                <w:szCs w:val="24"/>
                <w:u w:val="single"/>
                <w:lang w:eastAsia="ru-RU"/>
              </w:rPr>
              <w:t>2. Шахматные фигуры</w:t>
            </w:r>
            <w:r w:rsidRPr="000B6F79">
              <w:rPr>
                <w:rFonts w:ascii="Times New Roman" w:eastAsia="Times New Roman" w:hAnsi="Times New Roman" w:cs="Times New Roman"/>
                <w:b/>
                <w:bCs/>
                <w:sz w:val="24"/>
                <w:szCs w:val="24"/>
                <w:lang w:eastAsia="ru-RU"/>
              </w:rPr>
              <w:t>.</w:t>
            </w:r>
          </w:p>
        </w:tc>
      </w:tr>
      <w:tr w:rsidR="000F0ACE" w:rsidTr="000F0ACE">
        <w:tc>
          <w:tcPr>
            <w:tcW w:w="317"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3.</w:t>
            </w:r>
          </w:p>
        </w:tc>
        <w:tc>
          <w:tcPr>
            <w:tcW w:w="1209"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Знакомство с шахматными фигурами</w:t>
            </w:r>
          </w:p>
        </w:tc>
        <w:tc>
          <w:tcPr>
            <w:tcW w:w="886"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Белые, черные, ладья, слон, ферзь, конь, пешка, король.</w:t>
            </w:r>
          </w:p>
        </w:tc>
        <w:tc>
          <w:tcPr>
            <w:tcW w:w="2065" w:type="pct"/>
            <w:gridSpan w:val="2"/>
          </w:tcPr>
          <w:p w:rsid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Белые и черные. Ладья, слон, ферзь, конь, пешк</w:t>
            </w:r>
            <w:r w:rsidR="00C33EF7">
              <w:rPr>
                <w:rFonts w:ascii="Times New Roman" w:eastAsia="Times New Roman" w:hAnsi="Times New Roman" w:cs="Times New Roman"/>
                <w:sz w:val="24"/>
                <w:szCs w:val="24"/>
                <w:lang w:eastAsia="ru-RU"/>
              </w:rPr>
              <w:t>а, король. Чтение</w:t>
            </w:r>
            <w:r w:rsidRPr="000B6F79">
              <w:rPr>
                <w:rFonts w:ascii="Times New Roman" w:eastAsia="Times New Roman" w:hAnsi="Times New Roman" w:cs="Times New Roman"/>
                <w:sz w:val="24"/>
                <w:szCs w:val="24"/>
                <w:lang w:eastAsia="ru-RU"/>
              </w:rPr>
              <w:t xml:space="preserve"> дидактической сказки И.Г. </w:t>
            </w:r>
            <w:proofErr w:type="spellStart"/>
            <w:r w:rsidRPr="000B6F79">
              <w:rPr>
                <w:rFonts w:ascii="Times New Roman" w:eastAsia="Times New Roman" w:hAnsi="Times New Roman" w:cs="Times New Roman"/>
                <w:sz w:val="24"/>
                <w:szCs w:val="24"/>
                <w:lang w:eastAsia="ru-RU"/>
              </w:rPr>
              <w:t>Сухина</w:t>
            </w:r>
            <w:proofErr w:type="spellEnd"/>
            <w:r w:rsidRPr="000B6F79">
              <w:rPr>
                <w:rFonts w:ascii="Times New Roman" w:eastAsia="Times New Roman" w:hAnsi="Times New Roman" w:cs="Times New Roman"/>
                <w:sz w:val="24"/>
                <w:szCs w:val="24"/>
                <w:lang w:eastAsia="ru-RU"/>
              </w:rPr>
              <w:t xml:space="preserve"> «Приключения в шахматной стране». Дидактические задания и игры «Волшебный мешочек»</w:t>
            </w:r>
            <w:r w:rsidR="005736D7">
              <w:rPr>
                <w:rFonts w:ascii="Times New Roman" w:eastAsia="Times New Roman" w:hAnsi="Times New Roman" w:cs="Times New Roman"/>
                <w:sz w:val="24"/>
                <w:szCs w:val="24"/>
                <w:lang w:eastAsia="ru-RU"/>
              </w:rPr>
              <w:t>, «Угадай-ка», «Секретная фигура», «Угадай», «Что Общего?», «Большая или маленькая»</w:t>
            </w:r>
          </w:p>
          <w:p w:rsidR="00C33EF7"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sidRPr="000B6F79">
              <w:rPr>
                <w:rFonts w:ascii="Times New Roman" w:eastAsia="Times New Roman" w:hAnsi="Times New Roman" w:cs="Times New Roman"/>
                <w:b/>
                <w:bCs/>
                <w:sz w:val="24"/>
                <w:szCs w:val="24"/>
                <w:u w:val="single"/>
                <w:lang w:eastAsia="ru-RU"/>
              </w:rPr>
              <w:t>3. Начальная расстановка фигур</w:t>
            </w:r>
            <w:r w:rsidRPr="000B6F79">
              <w:rPr>
                <w:rFonts w:ascii="Times New Roman" w:eastAsia="Times New Roman" w:hAnsi="Times New Roman" w:cs="Times New Roman"/>
                <w:b/>
                <w:bCs/>
                <w:sz w:val="24"/>
                <w:szCs w:val="24"/>
                <w:lang w:eastAsia="ru-RU"/>
              </w:rPr>
              <w:t>.</w:t>
            </w:r>
          </w:p>
        </w:tc>
      </w:tr>
      <w:tr w:rsidR="000F0ACE" w:rsidTr="000F0ACE">
        <w:tc>
          <w:tcPr>
            <w:tcW w:w="317"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9"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Начальное положение (начальная позиция);</w:t>
            </w:r>
          </w:p>
        </w:tc>
        <w:tc>
          <w:tcPr>
            <w:tcW w:w="886"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2065"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523" w:type="pct"/>
          </w:tcPr>
          <w:p w:rsidR="000B6F79" w:rsidRDefault="004D6B2F"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C33EF7" w:rsidRDefault="00C33EF7" w:rsidP="000F0ACE">
            <w:pPr>
              <w:spacing w:before="100" w:beforeAutospacing="1" w:after="100" w:afterAutospacing="1"/>
              <w:rPr>
                <w:rFonts w:ascii="Times New Roman" w:eastAsia="Times New Roman" w:hAnsi="Times New Roman" w:cs="Times New Roman"/>
                <w:sz w:val="24"/>
                <w:szCs w:val="24"/>
                <w:lang w:eastAsia="ru-RU"/>
              </w:rPr>
            </w:pPr>
          </w:p>
          <w:p w:rsidR="00C33EF7" w:rsidRDefault="00C33EF7" w:rsidP="000F0ACE">
            <w:pPr>
              <w:spacing w:before="100" w:beforeAutospacing="1" w:after="100" w:afterAutospacing="1"/>
              <w:rPr>
                <w:rFonts w:ascii="Times New Roman" w:eastAsia="Times New Roman" w:hAnsi="Times New Roman" w:cs="Times New Roman"/>
                <w:sz w:val="24"/>
                <w:szCs w:val="24"/>
                <w:lang w:eastAsia="ru-RU"/>
              </w:rPr>
            </w:pPr>
          </w:p>
          <w:p w:rsidR="00C33EF7"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sidRPr="000B6F79">
              <w:rPr>
                <w:rFonts w:ascii="Times New Roman" w:eastAsia="Times New Roman" w:hAnsi="Times New Roman" w:cs="Times New Roman"/>
                <w:b/>
                <w:bCs/>
                <w:sz w:val="24"/>
                <w:szCs w:val="24"/>
                <w:u w:val="single"/>
                <w:lang w:eastAsia="ru-RU"/>
              </w:rPr>
              <w:t>4. Ходы и взятие фигур</w:t>
            </w:r>
            <w:r w:rsidRPr="000B6F79">
              <w:rPr>
                <w:rFonts w:ascii="Times New Roman" w:eastAsia="Times New Roman" w:hAnsi="Times New Roman" w:cs="Times New Roman"/>
                <w:b/>
                <w:bCs/>
                <w:sz w:val="24"/>
                <w:szCs w:val="24"/>
                <w:lang w:eastAsia="ru-RU"/>
              </w:rPr>
              <w:t>.</w:t>
            </w:r>
          </w:p>
        </w:tc>
      </w:tr>
      <w:tr w:rsidR="000F0ACE" w:rsidTr="000F0ACE">
        <w:tc>
          <w:tcPr>
            <w:tcW w:w="317"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34" w:type="pct"/>
          </w:tcPr>
          <w:p w:rsidR="000B6F79" w:rsidRPr="000B6F79" w:rsidRDefault="00E51074" w:rsidP="000F0ACE">
            <w:pPr>
              <w:spacing w:before="100" w:beforeAutospacing="1" w:after="100" w:afterAutospacing="1" w:line="12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Знакомство с </w:t>
            </w:r>
            <w:r w:rsidRPr="000B6F79">
              <w:rPr>
                <w:rFonts w:ascii="Times New Roman" w:eastAsia="Times New Roman" w:hAnsi="Times New Roman" w:cs="Times New Roman"/>
                <w:sz w:val="24"/>
                <w:szCs w:val="24"/>
                <w:lang w:eastAsia="ru-RU"/>
              </w:rPr>
              <w:lastRenderedPageBreak/>
              <w:t>шахматной фигурой. Ладья.</w:t>
            </w:r>
          </w:p>
        </w:tc>
        <w:tc>
          <w:tcPr>
            <w:tcW w:w="1400" w:type="pct"/>
            <w:gridSpan w:val="3"/>
          </w:tcPr>
          <w:p w:rsidR="000B6F79" w:rsidRPr="000B6F79" w:rsidRDefault="00E51074" w:rsidP="000F0ACE">
            <w:pPr>
              <w:spacing w:before="100" w:beforeAutospacing="1" w:after="100" w:afterAutospacing="1" w:line="12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lastRenderedPageBreak/>
              <w:t xml:space="preserve">(Основная тема учебного </w:t>
            </w:r>
            <w:r w:rsidRPr="000B6F79">
              <w:rPr>
                <w:rFonts w:ascii="Times New Roman" w:eastAsia="Times New Roman" w:hAnsi="Times New Roman" w:cs="Times New Roman"/>
                <w:sz w:val="24"/>
                <w:szCs w:val="24"/>
                <w:lang w:eastAsia="ru-RU"/>
              </w:rPr>
              <w:lastRenderedPageBreak/>
              <w:t xml:space="preserve">курса.) </w:t>
            </w:r>
            <w:proofErr w:type="gramStart"/>
            <w:r w:rsidRPr="000B6F79">
              <w:rPr>
                <w:rFonts w:ascii="Times New Roman" w:eastAsia="Times New Roman" w:hAnsi="Times New Roman" w:cs="Times New Roman"/>
                <w:sz w:val="24"/>
                <w:szCs w:val="24"/>
                <w:lang w:eastAsia="ru-RU"/>
              </w:rPr>
              <w:t xml:space="preserve">Правила хода и взятия каждой из фигур, игра «на уничтожение», </w:t>
            </w:r>
            <w:proofErr w:type="spellStart"/>
            <w:r w:rsidRPr="000B6F79">
              <w:rPr>
                <w:rFonts w:ascii="Times New Roman" w:eastAsia="Times New Roman" w:hAnsi="Times New Roman" w:cs="Times New Roman"/>
                <w:sz w:val="24"/>
                <w:szCs w:val="24"/>
                <w:lang w:eastAsia="ru-RU"/>
              </w:rPr>
              <w:t>белопольные</w:t>
            </w:r>
            <w:proofErr w:type="spellEnd"/>
            <w:r w:rsidRPr="000B6F79">
              <w:rPr>
                <w:rFonts w:ascii="Times New Roman" w:eastAsia="Times New Roman" w:hAnsi="Times New Roman" w:cs="Times New Roman"/>
                <w:sz w:val="24"/>
                <w:szCs w:val="24"/>
                <w:lang w:eastAsia="ru-RU"/>
              </w:rPr>
              <w:t xml:space="preserve"> и </w:t>
            </w:r>
            <w:proofErr w:type="spellStart"/>
            <w:r w:rsidRPr="000B6F79">
              <w:rPr>
                <w:rFonts w:ascii="Times New Roman" w:eastAsia="Times New Roman" w:hAnsi="Times New Roman" w:cs="Times New Roman"/>
                <w:sz w:val="24"/>
                <w:szCs w:val="24"/>
                <w:lang w:eastAsia="ru-RU"/>
              </w:rPr>
              <w:t>чернопольные</w:t>
            </w:r>
            <w:proofErr w:type="spellEnd"/>
            <w:r w:rsidRPr="000B6F79">
              <w:rPr>
                <w:rFonts w:ascii="Times New Roman" w:eastAsia="Times New Roman" w:hAnsi="Times New Roman" w:cs="Times New Roman"/>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w:t>
            </w:r>
            <w:proofErr w:type="gramEnd"/>
          </w:p>
        </w:tc>
        <w:tc>
          <w:tcPr>
            <w:tcW w:w="1826" w:type="pct"/>
          </w:tcPr>
          <w:p w:rsidR="000B6F79" w:rsidRPr="000B6F79" w:rsidRDefault="00E51074" w:rsidP="000F0ACE">
            <w:pPr>
              <w:spacing w:before="100" w:beforeAutospacing="1" w:after="100" w:afterAutospacing="1" w:line="12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lastRenderedPageBreak/>
              <w:t xml:space="preserve">Место ладьи в начальном </w:t>
            </w:r>
            <w:r w:rsidRPr="000B6F79">
              <w:rPr>
                <w:rFonts w:ascii="Times New Roman" w:eastAsia="Times New Roman" w:hAnsi="Times New Roman" w:cs="Times New Roman"/>
                <w:sz w:val="24"/>
                <w:szCs w:val="24"/>
                <w:lang w:eastAsia="ru-RU"/>
              </w:rPr>
              <w:lastRenderedPageBreak/>
              <w:t>положении. Ход. Ход ладьи. Взятие. Дидактические задания и игры «Лабиринт», «Перехитри часовых», «Оди</w:t>
            </w:r>
            <w:r w:rsidR="00DF4FF6">
              <w:rPr>
                <w:rFonts w:ascii="Times New Roman" w:eastAsia="Times New Roman" w:hAnsi="Times New Roman" w:cs="Times New Roman"/>
                <w:sz w:val="24"/>
                <w:szCs w:val="24"/>
                <w:lang w:eastAsia="ru-RU"/>
              </w:rPr>
              <w:t>н в поле воин</w:t>
            </w:r>
            <w:r w:rsidRPr="000B6F79">
              <w:rPr>
                <w:rFonts w:ascii="Times New Roman" w:eastAsia="Times New Roman" w:hAnsi="Times New Roman" w:cs="Times New Roman"/>
                <w:sz w:val="24"/>
                <w:szCs w:val="24"/>
                <w:lang w:eastAsia="ru-RU"/>
              </w:rPr>
              <w:t>».</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Ладья в игре.</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Знакомство с шахматной фигурой. Слон.</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Место слона в начальном положении. Ход слона, взятие. </w:t>
            </w:r>
            <w:proofErr w:type="spellStart"/>
            <w:r w:rsidRPr="000B6F79">
              <w:rPr>
                <w:rFonts w:ascii="Times New Roman" w:eastAsia="Times New Roman" w:hAnsi="Times New Roman" w:cs="Times New Roman"/>
                <w:sz w:val="24"/>
                <w:szCs w:val="24"/>
                <w:lang w:eastAsia="ru-RU"/>
              </w:rPr>
              <w:t>Белопольные</w:t>
            </w:r>
            <w:proofErr w:type="spellEnd"/>
            <w:r w:rsidRPr="000B6F79">
              <w:rPr>
                <w:rFonts w:ascii="Times New Roman" w:eastAsia="Times New Roman" w:hAnsi="Times New Roman" w:cs="Times New Roman"/>
                <w:sz w:val="24"/>
                <w:szCs w:val="24"/>
                <w:lang w:eastAsia="ru-RU"/>
              </w:rPr>
              <w:t xml:space="preserve"> и </w:t>
            </w:r>
            <w:proofErr w:type="spellStart"/>
            <w:r w:rsidRPr="000B6F79">
              <w:rPr>
                <w:rFonts w:ascii="Times New Roman" w:eastAsia="Times New Roman" w:hAnsi="Times New Roman" w:cs="Times New Roman"/>
                <w:sz w:val="24"/>
                <w:szCs w:val="24"/>
                <w:lang w:eastAsia="ru-RU"/>
              </w:rPr>
              <w:t>чернопольнын</w:t>
            </w:r>
            <w:proofErr w:type="spellEnd"/>
            <w:r w:rsidRPr="000B6F79">
              <w:rPr>
                <w:rFonts w:ascii="Times New Roman" w:eastAsia="Times New Roman" w:hAnsi="Times New Roman" w:cs="Times New Roman"/>
                <w:sz w:val="24"/>
                <w:szCs w:val="24"/>
                <w:lang w:eastAsia="ru-RU"/>
              </w:rPr>
              <w:t xml:space="preserve"> слоны. Разноцветные и одноцветные слоны. Качество. Легкая и тяжелая фигура</w:t>
            </w:r>
            <w:r w:rsidR="00DF4FF6">
              <w:rPr>
                <w:rFonts w:ascii="Times New Roman" w:eastAsia="Times New Roman" w:hAnsi="Times New Roman" w:cs="Times New Roman"/>
                <w:sz w:val="24"/>
                <w:szCs w:val="24"/>
                <w:lang w:eastAsia="ru-RU"/>
              </w:rPr>
              <w:t xml:space="preserve">. </w:t>
            </w:r>
          </w:p>
          <w:p w:rsidR="00DF4FF6" w:rsidRPr="000B6F79" w:rsidRDefault="00DF4FF6" w:rsidP="000F0ACE">
            <w:pPr>
              <w:spacing w:before="100" w:beforeAutospacing="1" w:after="100" w:afterAutospacing="1" w:line="105" w:lineRule="atLeast"/>
              <w:rPr>
                <w:rFonts w:ascii="Times New Roman" w:eastAsia="Times New Roman" w:hAnsi="Times New Roman" w:cs="Times New Roman"/>
                <w:sz w:val="24"/>
                <w:szCs w:val="24"/>
                <w:lang w:eastAsia="ru-RU"/>
              </w:rPr>
            </w:pP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Слон в игре.</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Ладья против слона.</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0B6F79" w:rsidRPr="000B6F79" w:rsidRDefault="00310D7E" w:rsidP="000F0ACE">
            <w:pPr>
              <w:spacing w:before="100" w:beforeAutospacing="1" w:after="100" w:afterAutospacing="1" w:line="105" w:lineRule="atLeast"/>
              <w:rPr>
                <w:rFonts w:ascii="Times New Roman" w:eastAsia="Times New Roman" w:hAnsi="Times New Roman" w:cs="Times New Roman"/>
                <w:sz w:val="24"/>
                <w:szCs w:val="24"/>
                <w:lang w:eastAsia="ru-RU"/>
              </w:rPr>
            </w:pPr>
          </w:p>
        </w:tc>
        <w:tc>
          <w:tcPr>
            <w:tcW w:w="523" w:type="pct"/>
          </w:tcPr>
          <w:p w:rsid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D775EB" w:rsidRDefault="00D775EB" w:rsidP="000F0ACE">
            <w:pPr>
              <w:spacing w:before="100" w:beforeAutospacing="1" w:after="100" w:afterAutospacing="1"/>
              <w:rPr>
                <w:rFonts w:ascii="Times New Roman" w:eastAsia="Times New Roman" w:hAnsi="Times New Roman" w:cs="Times New Roman"/>
                <w:sz w:val="24"/>
                <w:szCs w:val="24"/>
                <w:lang w:eastAsia="ru-RU"/>
              </w:rPr>
            </w:pPr>
          </w:p>
          <w:p w:rsidR="00D775EB" w:rsidRDefault="00D775EB" w:rsidP="000F0ACE">
            <w:pPr>
              <w:spacing w:before="100" w:beforeAutospacing="1" w:after="100" w:afterAutospacing="1"/>
              <w:rPr>
                <w:rFonts w:ascii="Times New Roman" w:eastAsia="Times New Roman" w:hAnsi="Times New Roman" w:cs="Times New Roman"/>
                <w:sz w:val="24"/>
                <w:szCs w:val="24"/>
                <w:lang w:eastAsia="ru-RU"/>
              </w:rPr>
            </w:pPr>
          </w:p>
          <w:p w:rsidR="00D775EB" w:rsidRDefault="00D775EB" w:rsidP="000F0ACE">
            <w:pPr>
              <w:spacing w:before="100" w:beforeAutospacing="1" w:after="100" w:afterAutospacing="1"/>
              <w:rPr>
                <w:rFonts w:ascii="Times New Roman" w:eastAsia="Times New Roman" w:hAnsi="Times New Roman" w:cs="Times New Roman"/>
                <w:sz w:val="24"/>
                <w:szCs w:val="24"/>
                <w:lang w:eastAsia="ru-RU"/>
              </w:rPr>
            </w:pPr>
          </w:p>
          <w:p w:rsidR="00D775EB" w:rsidRDefault="00D775EB" w:rsidP="000F0ACE">
            <w:pPr>
              <w:spacing w:before="100" w:beforeAutospacing="1" w:after="100" w:afterAutospacing="1"/>
              <w:rPr>
                <w:rFonts w:ascii="Times New Roman" w:eastAsia="Times New Roman" w:hAnsi="Times New Roman" w:cs="Times New Roman"/>
                <w:sz w:val="24"/>
                <w:szCs w:val="24"/>
                <w:lang w:eastAsia="ru-RU"/>
              </w:rPr>
            </w:pPr>
          </w:p>
          <w:p w:rsidR="00D775EB" w:rsidRPr="000B6F79" w:rsidRDefault="00D775EB" w:rsidP="000F0ACE">
            <w:pPr>
              <w:spacing w:before="100" w:beforeAutospacing="1" w:after="100" w:afterAutospacing="1"/>
              <w:rPr>
                <w:rFonts w:ascii="Times New Roman" w:eastAsia="Times New Roman" w:hAnsi="Times New Roman" w:cs="Times New Roman"/>
                <w:sz w:val="24"/>
                <w:szCs w:val="24"/>
                <w:lang w:eastAsia="ru-RU"/>
              </w:rPr>
            </w:pP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Знакомство с шахматной фигурой. Ферзь.</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Ферзь в игре.</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E51074"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p w:rsidR="000B6F79" w:rsidRPr="000B6F79" w:rsidRDefault="00310D7E" w:rsidP="000F0ACE">
            <w:pPr>
              <w:spacing w:before="100" w:beforeAutospacing="1" w:after="100" w:afterAutospacing="1" w:line="105" w:lineRule="atLeast"/>
              <w:rPr>
                <w:rFonts w:ascii="Times New Roman" w:eastAsia="Times New Roman" w:hAnsi="Times New Roman" w:cs="Times New Roman"/>
                <w:sz w:val="24"/>
                <w:szCs w:val="24"/>
                <w:lang w:eastAsia="ru-RU"/>
              </w:rPr>
            </w:pP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Ферзь против ладьи и слона.</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proofErr w:type="gramStart"/>
            <w:r w:rsidRPr="000B6F79">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roofErr w:type="gramEnd"/>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Знакомство с шахматной фигурой. Конь.</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Конь в игре.</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Конь против ферзя, ладьи слона.</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proofErr w:type="gramStart"/>
            <w:r w:rsidRPr="000B6F79">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roofErr w:type="gramEnd"/>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Знакомство с пешкой.</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p w:rsidR="00F666B5" w:rsidRPr="000B6F79" w:rsidRDefault="00F666B5" w:rsidP="000F0ACE">
            <w:pPr>
              <w:spacing w:before="100" w:beforeAutospacing="1" w:after="100" w:afterAutospacing="1" w:line="105" w:lineRule="atLeast"/>
              <w:rPr>
                <w:rFonts w:ascii="Times New Roman" w:eastAsia="Times New Roman" w:hAnsi="Times New Roman" w:cs="Times New Roman"/>
                <w:sz w:val="24"/>
                <w:szCs w:val="24"/>
                <w:lang w:eastAsia="ru-RU"/>
              </w:rPr>
            </w:pPr>
          </w:p>
        </w:tc>
        <w:tc>
          <w:tcPr>
            <w:tcW w:w="523" w:type="pct"/>
          </w:tcPr>
          <w:p w:rsid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D775EB" w:rsidRDefault="00D775EB" w:rsidP="000F0ACE">
            <w:pPr>
              <w:spacing w:before="100" w:beforeAutospacing="1" w:after="100" w:afterAutospacing="1"/>
              <w:rPr>
                <w:rFonts w:ascii="Times New Roman" w:eastAsia="Times New Roman" w:hAnsi="Times New Roman" w:cs="Times New Roman"/>
                <w:sz w:val="24"/>
                <w:szCs w:val="24"/>
                <w:lang w:eastAsia="ru-RU"/>
              </w:rPr>
            </w:pPr>
          </w:p>
          <w:p w:rsidR="00D775EB" w:rsidRDefault="00D775EB" w:rsidP="000F0ACE">
            <w:pPr>
              <w:spacing w:before="100" w:beforeAutospacing="1" w:after="100" w:afterAutospacing="1"/>
              <w:rPr>
                <w:rFonts w:ascii="Times New Roman" w:eastAsia="Times New Roman" w:hAnsi="Times New Roman" w:cs="Times New Roman"/>
                <w:sz w:val="24"/>
                <w:szCs w:val="24"/>
                <w:lang w:eastAsia="ru-RU"/>
              </w:rPr>
            </w:pPr>
          </w:p>
          <w:p w:rsidR="00D775EB" w:rsidRDefault="00D775EB" w:rsidP="000F0ACE">
            <w:pPr>
              <w:spacing w:before="100" w:beforeAutospacing="1" w:after="100" w:afterAutospacing="1"/>
              <w:rPr>
                <w:rFonts w:ascii="Times New Roman" w:eastAsia="Times New Roman" w:hAnsi="Times New Roman" w:cs="Times New Roman"/>
                <w:sz w:val="24"/>
                <w:szCs w:val="24"/>
                <w:lang w:eastAsia="ru-RU"/>
              </w:rPr>
            </w:pPr>
          </w:p>
          <w:p w:rsidR="00D775EB" w:rsidRPr="000B6F79" w:rsidRDefault="00D775EB" w:rsidP="000F0ACE">
            <w:pPr>
              <w:spacing w:before="100" w:beforeAutospacing="1" w:after="100" w:afterAutospacing="1"/>
              <w:rPr>
                <w:rFonts w:ascii="Times New Roman" w:eastAsia="Times New Roman" w:hAnsi="Times New Roman" w:cs="Times New Roman"/>
                <w:sz w:val="24"/>
                <w:szCs w:val="24"/>
                <w:lang w:eastAsia="ru-RU"/>
              </w:rPr>
            </w:pP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Пешка в игре.</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Дидактические задания и игры «Игра на уничтожение» (пешка против пешки, две пешки против одной, одна пешка против двух, </w:t>
            </w:r>
            <w:proofErr w:type="spellStart"/>
            <w:r w:rsidRPr="000B6F79">
              <w:rPr>
                <w:rFonts w:ascii="Times New Roman" w:eastAsia="Times New Roman" w:hAnsi="Times New Roman" w:cs="Times New Roman"/>
                <w:sz w:val="24"/>
                <w:szCs w:val="24"/>
                <w:lang w:eastAsia="ru-RU"/>
              </w:rPr>
              <w:t>многопешечные</w:t>
            </w:r>
            <w:proofErr w:type="spellEnd"/>
            <w:r w:rsidRPr="000B6F79">
              <w:rPr>
                <w:rFonts w:ascii="Times New Roman" w:eastAsia="Times New Roman" w:hAnsi="Times New Roman" w:cs="Times New Roman"/>
                <w:sz w:val="24"/>
                <w:szCs w:val="24"/>
                <w:lang w:eastAsia="ru-RU"/>
              </w:rPr>
              <w:t xml:space="preserve"> положения), «Ограничение подвижности».</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Пешка против ферзя, ладьи, коня, слона.</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proofErr w:type="gramStart"/>
            <w:r w:rsidRPr="000B6F79">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Знакомство с шахматной фигурой. Король.</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0B6F79">
              <w:rPr>
                <w:rFonts w:ascii="Times New Roman" w:eastAsia="Times New Roman" w:hAnsi="Times New Roman" w:cs="Times New Roman"/>
                <w:sz w:val="24"/>
                <w:szCs w:val="24"/>
                <w:lang w:eastAsia="ru-RU"/>
              </w:rPr>
              <w:t>.</w:t>
            </w:r>
          </w:p>
        </w:tc>
        <w:tc>
          <w:tcPr>
            <w:tcW w:w="934"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Король против других фигур.</w:t>
            </w:r>
          </w:p>
        </w:tc>
        <w:tc>
          <w:tcPr>
            <w:tcW w:w="1400" w:type="pct"/>
            <w:gridSpan w:val="3"/>
          </w:tcPr>
          <w:p w:rsidR="00E51074" w:rsidRPr="000B6F79" w:rsidRDefault="00E51074" w:rsidP="000F0ACE">
            <w:pPr>
              <w:rPr>
                <w:rFonts w:ascii="Times New Roman" w:eastAsia="Times New Roman" w:hAnsi="Times New Roman" w:cs="Times New Roman"/>
                <w:sz w:val="24"/>
                <w:szCs w:val="24"/>
                <w:lang w:eastAsia="ru-RU"/>
              </w:rPr>
            </w:pPr>
          </w:p>
        </w:tc>
        <w:tc>
          <w:tcPr>
            <w:tcW w:w="1826" w:type="pct"/>
          </w:tcPr>
          <w:p w:rsidR="000B6F79" w:rsidRPr="000B6F79" w:rsidRDefault="00E51074" w:rsidP="000F0ACE">
            <w:pPr>
              <w:spacing w:before="100" w:beforeAutospacing="1" w:after="100" w:afterAutospacing="1" w:line="10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w:t>
            </w:r>
            <w:r w:rsidR="00DF4FF6">
              <w:rPr>
                <w:rFonts w:ascii="Times New Roman" w:eastAsia="Times New Roman" w:hAnsi="Times New Roman" w:cs="Times New Roman"/>
                <w:sz w:val="24"/>
                <w:szCs w:val="24"/>
                <w:lang w:eastAsia="ru-RU"/>
              </w:rPr>
              <w:t>ьской фигуры», «Двойной удар»</w:t>
            </w:r>
            <w:r w:rsidRPr="000B6F79">
              <w:rPr>
                <w:rFonts w:ascii="Times New Roman" w:eastAsia="Times New Roman" w:hAnsi="Times New Roman" w:cs="Times New Roman"/>
                <w:sz w:val="24"/>
                <w:szCs w:val="24"/>
                <w:lang w:eastAsia="ru-RU"/>
              </w:rPr>
              <w:t xml:space="preserve"> (король против ферзя, король против ладьи, король против слона, король против коня, король против пешки), «Ограничение подвижности».</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sidRPr="000B6F79">
              <w:rPr>
                <w:rFonts w:ascii="Times New Roman" w:eastAsia="Times New Roman" w:hAnsi="Times New Roman" w:cs="Times New Roman"/>
                <w:b/>
                <w:bCs/>
                <w:sz w:val="24"/>
                <w:szCs w:val="24"/>
                <w:lang w:eastAsia="ru-RU"/>
              </w:rPr>
              <w:t>5</w:t>
            </w:r>
            <w:r w:rsidRPr="000B6F79">
              <w:rPr>
                <w:rFonts w:ascii="Times New Roman" w:eastAsia="Times New Roman" w:hAnsi="Times New Roman" w:cs="Times New Roman"/>
                <w:b/>
                <w:bCs/>
                <w:sz w:val="24"/>
                <w:szCs w:val="24"/>
                <w:u w:val="single"/>
                <w:lang w:eastAsia="ru-RU"/>
              </w:rPr>
              <w:t>. Цель шахматной партии.</w:t>
            </w:r>
          </w:p>
        </w:tc>
      </w:tr>
      <w:tr w:rsidR="000F0ACE" w:rsidTr="000F0ACE">
        <w:tc>
          <w:tcPr>
            <w:tcW w:w="317" w:type="pct"/>
          </w:tcPr>
          <w:p w:rsidR="00E51074"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0B6F79">
              <w:rPr>
                <w:rFonts w:ascii="Times New Roman" w:eastAsia="Times New Roman" w:hAnsi="Times New Roman" w:cs="Times New Roman"/>
                <w:sz w:val="24"/>
                <w:szCs w:val="24"/>
                <w:lang w:eastAsia="ru-RU"/>
              </w:rPr>
              <w:t>.</w:t>
            </w:r>
          </w:p>
          <w:p w:rsidR="000B6F79" w:rsidRPr="000B6F79" w:rsidRDefault="00310D7E" w:rsidP="000F0ACE">
            <w:pPr>
              <w:spacing w:before="100" w:beforeAutospacing="1" w:after="100" w:afterAutospacing="1" w:line="60" w:lineRule="atLeast"/>
              <w:rPr>
                <w:rFonts w:ascii="Times New Roman" w:eastAsia="Times New Roman" w:hAnsi="Times New Roman" w:cs="Times New Roman"/>
                <w:sz w:val="24"/>
                <w:szCs w:val="24"/>
                <w:lang w:eastAsia="ru-RU"/>
              </w:rPr>
            </w:pPr>
          </w:p>
        </w:tc>
        <w:tc>
          <w:tcPr>
            <w:tcW w:w="1209" w:type="pct"/>
            <w:gridSpan w:val="2"/>
          </w:tcPr>
          <w:p w:rsidR="000B6F79" w:rsidRP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Шах.</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2065" w:type="pct"/>
            <w:gridSpan w:val="2"/>
          </w:tcPr>
          <w:p w:rsidR="000B6F79" w:rsidRP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r w:rsidRPr="000B6F79">
              <w:rPr>
                <w:rFonts w:ascii="Times New Roman" w:eastAsia="Times New Roman" w:hAnsi="Times New Roman" w:cs="Times New Roman"/>
                <w:sz w:val="24"/>
                <w:szCs w:val="24"/>
                <w:lang w:eastAsia="ru-RU"/>
              </w:rPr>
              <w:t>.</w:t>
            </w:r>
          </w:p>
        </w:tc>
        <w:tc>
          <w:tcPr>
            <w:tcW w:w="1209" w:type="pct"/>
            <w:gridSpan w:val="2"/>
          </w:tcPr>
          <w:p w:rsidR="000B6F79" w:rsidRP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p w:rsidR="00DF4FF6" w:rsidRPr="000B6F79" w:rsidRDefault="00DF4FF6" w:rsidP="000F0ACE">
            <w:pPr>
              <w:spacing w:before="100" w:beforeAutospacing="1" w:after="100" w:afterAutospacing="1" w:line="60" w:lineRule="atLeast"/>
              <w:rPr>
                <w:rFonts w:ascii="Times New Roman" w:eastAsia="Times New Roman" w:hAnsi="Times New Roman" w:cs="Times New Roman"/>
                <w:sz w:val="24"/>
                <w:szCs w:val="24"/>
                <w:lang w:eastAsia="ru-RU"/>
              </w:rPr>
            </w:pPr>
          </w:p>
        </w:tc>
        <w:tc>
          <w:tcPr>
            <w:tcW w:w="523" w:type="pct"/>
          </w:tcPr>
          <w:p w:rsidR="00E51074"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0B6F79" w:rsidRPr="000B6F79" w:rsidRDefault="00310D7E" w:rsidP="000F0ACE">
            <w:pPr>
              <w:spacing w:before="100" w:beforeAutospacing="1" w:after="100" w:afterAutospacing="1" w:line="60" w:lineRule="atLeast"/>
              <w:rPr>
                <w:rFonts w:ascii="Times New Roman" w:eastAsia="Times New Roman" w:hAnsi="Times New Roman" w:cs="Times New Roman"/>
                <w:sz w:val="24"/>
                <w:szCs w:val="24"/>
                <w:lang w:eastAsia="ru-RU"/>
              </w:rPr>
            </w:pPr>
          </w:p>
        </w:tc>
      </w:tr>
      <w:tr w:rsidR="000F0ACE" w:rsidTr="000F0ACE">
        <w:tc>
          <w:tcPr>
            <w:tcW w:w="317" w:type="pct"/>
          </w:tcPr>
          <w:p w:rsidR="000B6F79" w:rsidRPr="000B6F79" w:rsidRDefault="00F666B5" w:rsidP="000F0ACE">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209" w:type="pct"/>
            <w:gridSpan w:val="2"/>
          </w:tcPr>
          <w:p w:rsidR="000B6F79" w:rsidRP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Ставим мат.</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p w:rsidR="00D775EB" w:rsidRPr="000B6F79" w:rsidRDefault="00D775EB" w:rsidP="000F0ACE">
            <w:pPr>
              <w:spacing w:before="100" w:beforeAutospacing="1" w:after="100" w:afterAutospacing="1" w:line="60" w:lineRule="atLeast"/>
              <w:rPr>
                <w:rFonts w:ascii="Times New Roman" w:eastAsia="Times New Roman" w:hAnsi="Times New Roman" w:cs="Times New Roman"/>
                <w:sz w:val="24"/>
                <w:szCs w:val="24"/>
                <w:lang w:eastAsia="ru-RU"/>
              </w:rPr>
            </w:pP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F666B5" w:rsidP="000F0ACE">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209" w:type="pct"/>
            <w:gridSpan w:val="2"/>
          </w:tcPr>
          <w:p w:rsidR="000B6F79" w:rsidRP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Ничья, пат.</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Отличие пата от мата. Варианты ничьей. Примеры на пат. Дидактическое задание «Пат или не пат».</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F666B5" w:rsidP="000F0ACE">
            <w:pPr>
              <w:spacing w:before="100" w:beforeAutospacing="1" w:after="100" w:afterAutospacing="1"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209" w:type="pct"/>
            <w:gridSpan w:val="2"/>
          </w:tcPr>
          <w:p w:rsidR="000B6F79" w:rsidRP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Рокировка.</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6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Длинная и короткая рокировка. Правила рокировки. Дидактическое задание «Рокировка».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sidRPr="000B6F79">
              <w:rPr>
                <w:rFonts w:ascii="Times New Roman" w:eastAsia="Times New Roman" w:hAnsi="Times New Roman" w:cs="Times New Roman"/>
                <w:b/>
                <w:bCs/>
                <w:sz w:val="24"/>
                <w:szCs w:val="24"/>
                <w:lang w:eastAsia="ru-RU"/>
              </w:rPr>
              <w:t xml:space="preserve">6. </w:t>
            </w:r>
            <w:r w:rsidRPr="000B6F79">
              <w:rPr>
                <w:rFonts w:ascii="Times New Roman" w:eastAsia="Times New Roman" w:hAnsi="Times New Roman" w:cs="Times New Roman"/>
                <w:b/>
                <w:bCs/>
                <w:sz w:val="24"/>
                <w:szCs w:val="24"/>
                <w:u w:val="single"/>
                <w:lang w:eastAsia="ru-RU"/>
              </w:rPr>
              <w:t>Игра всеми фигурами из начального положения</w:t>
            </w:r>
            <w:r w:rsidRPr="000B6F79">
              <w:rPr>
                <w:rFonts w:ascii="Times New Roman" w:eastAsia="Times New Roman" w:hAnsi="Times New Roman" w:cs="Times New Roman"/>
                <w:b/>
                <w:bCs/>
                <w:sz w:val="24"/>
                <w:szCs w:val="24"/>
                <w:lang w:eastAsia="ru-RU"/>
              </w:rPr>
              <w:t>.</w:t>
            </w:r>
          </w:p>
        </w:tc>
      </w:tr>
      <w:tr w:rsidR="000F0ACE" w:rsidTr="000F0ACE">
        <w:tc>
          <w:tcPr>
            <w:tcW w:w="317" w:type="pct"/>
          </w:tcPr>
          <w:p w:rsidR="000B6F79" w:rsidRPr="000B6F79" w:rsidRDefault="00F666B5"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Шахматная партия.</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F666B5"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Шахматная партия.</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Самые общие рекомендации о принципах разыгрывания дебюта. Игра всеми фигурами из начального положения. Демонстрация коротких партий. </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F666B5"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Шахматная партия.</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209"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Повторение по теме «Сила и слабость шахматной фигуры, ее игровые возможности».</w:t>
            </w:r>
            <w:proofErr w:type="gramStart"/>
            <w:r w:rsidRPr="000B6F79">
              <w:rPr>
                <w:rFonts w:ascii="Times New Roman" w:eastAsia="Times New Roman" w:hAnsi="Times New Roman" w:cs="Times New Roman"/>
                <w:sz w:val="24"/>
                <w:szCs w:val="24"/>
                <w:lang w:eastAsia="ru-RU"/>
              </w:rPr>
              <w:t xml:space="preserve"> .</w:t>
            </w:r>
            <w:proofErr w:type="gramEnd"/>
          </w:p>
        </w:tc>
        <w:tc>
          <w:tcPr>
            <w:tcW w:w="886"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Повторение программного материала 1-6 главы.</w:t>
            </w:r>
          </w:p>
        </w:tc>
        <w:tc>
          <w:tcPr>
            <w:tcW w:w="2065"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tc>
        <w:tc>
          <w:tcPr>
            <w:tcW w:w="523" w:type="pct"/>
          </w:tcPr>
          <w:p w:rsidR="000B6F79" w:rsidRPr="000B6F79" w:rsidRDefault="00D775EB"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209"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Повторение по теме «Сила и слабость шахматной фигуры, ее игровые возможности».</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w:t>
            </w:r>
            <w:r w:rsidRPr="000B6F79">
              <w:rPr>
                <w:rFonts w:ascii="Times New Roman" w:eastAsia="Times New Roman" w:hAnsi="Times New Roman" w:cs="Times New Roman"/>
                <w:sz w:val="24"/>
                <w:szCs w:val="24"/>
                <w:lang w:eastAsia="ru-RU"/>
              </w:rPr>
              <w:lastRenderedPageBreak/>
              <w:t>лишние фигуры», «Ходят только белые», «Неотвратимый мат».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7</w:t>
            </w:r>
            <w:r w:rsidRPr="000B6F79">
              <w:rPr>
                <w:rFonts w:ascii="Times New Roman" w:eastAsia="Times New Roman" w:hAnsi="Times New Roman" w:cs="Times New Roman"/>
                <w:b/>
                <w:bCs/>
                <w:sz w:val="24"/>
                <w:szCs w:val="24"/>
                <w:u w:val="single"/>
                <w:lang w:eastAsia="ru-RU"/>
              </w:rPr>
              <w:t>. Краткая история шахмат.</w:t>
            </w:r>
          </w:p>
        </w:tc>
      </w:tr>
      <w:tr w:rsidR="000F0ACE" w:rsidTr="000F0ACE">
        <w:tc>
          <w:tcPr>
            <w:tcW w:w="317" w:type="pct"/>
          </w:tcPr>
          <w:p w:rsidR="000B6F79" w:rsidRPr="000B6F79" w:rsidRDefault="004B6FEB"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209"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Краткая история шахмат.</w:t>
            </w:r>
          </w:p>
        </w:tc>
        <w:tc>
          <w:tcPr>
            <w:tcW w:w="886"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Рождение шахмат. От чатуранги к </w:t>
            </w:r>
            <w:proofErr w:type="spellStart"/>
            <w:r w:rsidRPr="000B6F79">
              <w:rPr>
                <w:rFonts w:ascii="Times New Roman" w:eastAsia="Times New Roman" w:hAnsi="Times New Roman" w:cs="Times New Roman"/>
                <w:sz w:val="24"/>
                <w:szCs w:val="24"/>
                <w:lang w:eastAsia="ru-RU"/>
              </w:rPr>
              <w:t>шатранджу</w:t>
            </w:r>
            <w:proofErr w:type="spellEnd"/>
            <w:r w:rsidRPr="000B6F79">
              <w:rPr>
                <w:rFonts w:ascii="Times New Roman" w:eastAsia="Times New Roman" w:hAnsi="Times New Roman" w:cs="Times New Roman"/>
                <w:sz w:val="24"/>
                <w:szCs w:val="24"/>
                <w:lang w:eastAsia="ru-RU"/>
              </w:rPr>
              <w:t>. Шахматы проникают в Европу. Чемпионы мира по шахматам.</w:t>
            </w:r>
          </w:p>
        </w:tc>
        <w:tc>
          <w:tcPr>
            <w:tcW w:w="2065" w:type="pct"/>
            <w:gridSpan w:val="2"/>
          </w:tcPr>
          <w:p w:rsid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Происхождение шахмат. Легенды о шахматах. Чатуранга и </w:t>
            </w:r>
            <w:proofErr w:type="spellStart"/>
            <w:r w:rsidRPr="000B6F79">
              <w:rPr>
                <w:rFonts w:ascii="Times New Roman" w:eastAsia="Times New Roman" w:hAnsi="Times New Roman" w:cs="Times New Roman"/>
                <w:sz w:val="24"/>
                <w:szCs w:val="24"/>
                <w:lang w:eastAsia="ru-RU"/>
              </w:rPr>
              <w:t>шатрандж</w:t>
            </w:r>
            <w:proofErr w:type="spellEnd"/>
            <w:r w:rsidRPr="000B6F79">
              <w:rPr>
                <w:rFonts w:ascii="Times New Roman" w:eastAsia="Times New Roman" w:hAnsi="Times New Roman" w:cs="Times New Roman"/>
                <w:sz w:val="24"/>
                <w:szCs w:val="24"/>
                <w:lang w:eastAsia="ru-RU"/>
              </w:rPr>
              <w:t>. Шахматы проникают в Европу. Просмотр диафильма «Книга шахматной мудрости. Второй шаг в мир шахмат». Чемпионы мира по шахматам. Игровая практика.</w:t>
            </w:r>
          </w:p>
          <w:p w:rsidR="00D775EB" w:rsidRPr="000B6F79" w:rsidRDefault="00D775EB" w:rsidP="000F0ACE">
            <w:pPr>
              <w:spacing w:before="100" w:beforeAutospacing="1" w:after="100" w:afterAutospacing="1"/>
              <w:rPr>
                <w:rFonts w:ascii="Times New Roman" w:eastAsia="Times New Roman" w:hAnsi="Times New Roman" w:cs="Times New Roman"/>
                <w:sz w:val="24"/>
                <w:szCs w:val="24"/>
                <w:lang w:eastAsia="ru-RU"/>
              </w:rPr>
            </w:pP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8</w:t>
            </w:r>
            <w:r w:rsidRPr="000B6F79">
              <w:rPr>
                <w:rFonts w:ascii="Times New Roman" w:eastAsia="Times New Roman" w:hAnsi="Times New Roman" w:cs="Times New Roman"/>
                <w:b/>
                <w:bCs/>
                <w:sz w:val="24"/>
                <w:szCs w:val="24"/>
                <w:u w:val="single"/>
                <w:lang w:eastAsia="ru-RU"/>
              </w:rPr>
              <w:t>. Шахматная нотация.</w:t>
            </w:r>
          </w:p>
        </w:tc>
      </w:tr>
      <w:tr w:rsidR="000F0ACE" w:rsidTr="000F0ACE">
        <w:tc>
          <w:tcPr>
            <w:tcW w:w="317" w:type="pct"/>
          </w:tcPr>
          <w:p w:rsidR="000B6F79" w:rsidRPr="000B6F79" w:rsidRDefault="004B6FEB"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209"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Шахматная нотация. Обозначение горизонталей, вертикалей, полей.</w:t>
            </w:r>
          </w:p>
        </w:tc>
        <w:tc>
          <w:tcPr>
            <w:tcW w:w="886" w:type="pct"/>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tc>
        <w:tc>
          <w:tcPr>
            <w:tcW w:w="2065"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Обозначение горизонталей, вертикалей, полей. Дидактические игры и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w:t>
            </w:r>
            <w:proofErr w:type="gramStart"/>
            <w:r w:rsidRPr="000B6F79">
              <w:rPr>
                <w:rFonts w:ascii="Times New Roman" w:eastAsia="Times New Roman" w:hAnsi="Times New Roman" w:cs="Times New Roman"/>
                <w:sz w:val="24"/>
                <w:szCs w:val="24"/>
                <w:lang w:eastAsia="ru-RU"/>
              </w:rPr>
              <w:t>поля</w:t>
            </w:r>
            <w:proofErr w:type="gramEnd"/>
            <w:r w:rsidRPr="000B6F79">
              <w:rPr>
                <w:rFonts w:ascii="Times New Roman" w:eastAsia="Times New Roman" w:hAnsi="Times New Roman" w:cs="Times New Roman"/>
                <w:sz w:val="24"/>
                <w:szCs w:val="24"/>
                <w:lang w:eastAsia="ru-RU"/>
              </w:rPr>
              <w:t xml:space="preserve"> на какое идет. Например: «Король с е</w:t>
            </w:r>
            <w:proofErr w:type="gramStart"/>
            <w:r w:rsidRPr="000B6F79">
              <w:rPr>
                <w:rFonts w:ascii="Times New Roman" w:eastAsia="Times New Roman" w:hAnsi="Times New Roman" w:cs="Times New Roman"/>
                <w:sz w:val="24"/>
                <w:szCs w:val="24"/>
                <w:lang w:eastAsia="ru-RU"/>
              </w:rPr>
              <w:t>1</w:t>
            </w:r>
            <w:proofErr w:type="gramEnd"/>
            <w:r w:rsidRPr="000B6F79">
              <w:rPr>
                <w:rFonts w:ascii="Times New Roman" w:eastAsia="Times New Roman" w:hAnsi="Times New Roman" w:cs="Times New Roman"/>
                <w:sz w:val="24"/>
                <w:szCs w:val="24"/>
                <w:lang w:eastAsia="ru-RU"/>
              </w:rPr>
              <w:t xml:space="preserve"> – на е2».</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F0ACE" w:rsidTr="000F0ACE">
        <w:tc>
          <w:tcPr>
            <w:tcW w:w="317" w:type="pct"/>
          </w:tcPr>
          <w:p w:rsidR="000B6F79" w:rsidRPr="000B6F79" w:rsidRDefault="004B6FEB"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209"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Шахматная нотация. Обозначение шахматных фигур и терминов.</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9</w:t>
            </w:r>
            <w:r w:rsidRPr="000B6F79">
              <w:rPr>
                <w:rFonts w:ascii="Times New Roman" w:eastAsia="Times New Roman" w:hAnsi="Times New Roman" w:cs="Times New Roman"/>
                <w:b/>
                <w:bCs/>
                <w:sz w:val="24"/>
                <w:szCs w:val="24"/>
                <w:u w:val="single"/>
                <w:lang w:eastAsia="ru-RU"/>
              </w:rPr>
              <w:t>. Ценность шахматных фигур.</w:t>
            </w:r>
          </w:p>
        </w:tc>
      </w:tr>
      <w:tr w:rsidR="000F0ACE" w:rsidTr="000F0ACE">
        <w:tc>
          <w:tcPr>
            <w:tcW w:w="317" w:type="pct"/>
          </w:tcPr>
          <w:p w:rsidR="000B6F79" w:rsidRPr="000B6F79" w:rsidRDefault="004B6FEB" w:rsidP="000F0ACE">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209" w:type="pct"/>
            <w:gridSpan w:val="2"/>
          </w:tcPr>
          <w:p w:rsidR="000B6F79" w:rsidRPr="000B6F79" w:rsidRDefault="00E51074" w:rsidP="000F0ACE">
            <w:pPr>
              <w:spacing w:before="100" w:beforeAutospacing="1" w:after="100" w:afterAutospacing="1" w:line="3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Ценность шахматных фигур. Ценность фигур. Сравнительная сила фигур.</w:t>
            </w:r>
          </w:p>
        </w:tc>
        <w:tc>
          <w:tcPr>
            <w:tcW w:w="886" w:type="pct"/>
          </w:tcPr>
          <w:p w:rsidR="000B6F79" w:rsidRPr="000B6F79" w:rsidRDefault="00E51074" w:rsidP="000F0ACE">
            <w:pPr>
              <w:spacing w:before="100" w:beforeAutospacing="1" w:after="100" w:afterAutospacing="1" w:line="3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Ценность фигур. Сравнительная сила фигур. Достижение материального перевеса. Способы защиты.</w:t>
            </w:r>
          </w:p>
        </w:tc>
        <w:tc>
          <w:tcPr>
            <w:tcW w:w="2065" w:type="pct"/>
            <w:gridSpan w:val="2"/>
          </w:tcPr>
          <w:p w:rsidR="000B6F79" w:rsidRPr="000B6F79" w:rsidRDefault="00E51074" w:rsidP="000F0ACE">
            <w:pPr>
              <w:spacing w:before="100" w:beforeAutospacing="1" w:after="100" w:afterAutospacing="1" w:line="3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Ценность фигур. Сравнительная сила фигур. Дидактические игры и задания» Кто сильнее», «Обе армии равны». Достижение материального перевеса. Дидактические игры и задания «Выигрыш материала» (выигрыш ферзя).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209" w:type="pct"/>
            <w:gridSpan w:val="2"/>
          </w:tcPr>
          <w:p w:rsidR="000B6F79" w:rsidRPr="000B6F79" w:rsidRDefault="00E51074" w:rsidP="000F0ACE">
            <w:pPr>
              <w:spacing w:before="100" w:beforeAutospacing="1" w:after="100" w:afterAutospacing="1" w:line="3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Ценность </w:t>
            </w:r>
            <w:proofErr w:type="spellStart"/>
            <w:r w:rsidRPr="000B6F79">
              <w:rPr>
                <w:rFonts w:ascii="Times New Roman" w:eastAsia="Times New Roman" w:hAnsi="Times New Roman" w:cs="Times New Roman"/>
                <w:sz w:val="24"/>
                <w:szCs w:val="24"/>
                <w:lang w:eastAsia="ru-RU"/>
              </w:rPr>
              <w:t>шахматныхфигур</w:t>
            </w:r>
            <w:proofErr w:type="spellEnd"/>
            <w:r w:rsidRPr="000B6F79">
              <w:rPr>
                <w:rFonts w:ascii="Times New Roman" w:eastAsia="Times New Roman" w:hAnsi="Times New Roman" w:cs="Times New Roman"/>
                <w:sz w:val="24"/>
                <w:szCs w:val="24"/>
                <w:lang w:eastAsia="ru-RU"/>
              </w:rPr>
              <w:t>. Достижение материального перевеса.</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3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Достижение материального перевеса. Дидактические игры и задания» Выигрыш материала» (выигрыш ладьи, слона, коня).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209" w:type="pct"/>
            <w:gridSpan w:val="2"/>
          </w:tcPr>
          <w:p w:rsidR="000B6F79" w:rsidRPr="000B6F79" w:rsidRDefault="00E51074" w:rsidP="000F0ACE">
            <w:pPr>
              <w:spacing w:before="100" w:beforeAutospacing="1" w:after="100" w:afterAutospacing="1" w:line="3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Ценность шахматных фигур. Способы защиты.</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3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Достижение материального перевеса. Дидактические игры и задания «Выигрыш материала» (выигрыш </w:t>
            </w:r>
            <w:r w:rsidRPr="000B6F79">
              <w:rPr>
                <w:rFonts w:ascii="Times New Roman" w:eastAsia="Times New Roman" w:hAnsi="Times New Roman" w:cs="Times New Roman"/>
                <w:sz w:val="24"/>
                <w:szCs w:val="24"/>
                <w:lang w:eastAsia="ru-RU"/>
              </w:rPr>
              <w:lastRenderedPageBreak/>
              <w:t>пешки). Способы защиты. Дидактические игры и задания «Защита» (уничтожение атакующей фигуры, уход из-под боя).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r>
      <w:tr w:rsidR="000F0ACE" w:rsidTr="000F0ACE">
        <w:tc>
          <w:tcPr>
            <w:tcW w:w="317" w:type="pct"/>
          </w:tcPr>
          <w:p w:rsidR="000B6F79" w:rsidRPr="000B6F79" w:rsidRDefault="004B6FEB" w:rsidP="000F0ACE">
            <w:pPr>
              <w:spacing w:before="100" w:beforeAutospacing="1" w:after="100" w:afterAutospacing="1" w:line="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38</w:t>
            </w:r>
          </w:p>
        </w:tc>
        <w:tc>
          <w:tcPr>
            <w:tcW w:w="1209" w:type="pct"/>
            <w:gridSpan w:val="2"/>
          </w:tcPr>
          <w:p w:rsidR="000B6F79" w:rsidRPr="000B6F79" w:rsidRDefault="00E51074" w:rsidP="000F0ACE">
            <w:pPr>
              <w:spacing w:before="100" w:beforeAutospacing="1" w:after="100" w:afterAutospacing="1" w:line="3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Ценность шахматных фигур. Защита.</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3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Защита. Дидактические игры и задания «Защита» (защита атакованной фигуры другой своей фигурой, перекрытие, контратака).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10</w:t>
            </w:r>
            <w:r w:rsidRPr="000B6F79">
              <w:rPr>
                <w:rFonts w:ascii="Times New Roman" w:eastAsia="Times New Roman" w:hAnsi="Times New Roman" w:cs="Times New Roman"/>
                <w:b/>
                <w:bCs/>
                <w:sz w:val="24"/>
                <w:szCs w:val="24"/>
                <w:u w:val="single"/>
                <w:lang w:eastAsia="ru-RU"/>
              </w:rPr>
              <w:t xml:space="preserve">. Техника </w:t>
            </w:r>
            <w:proofErr w:type="spellStart"/>
            <w:r w:rsidRPr="000B6F79">
              <w:rPr>
                <w:rFonts w:ascii="Times New Roman" w:eastAsia="Times New Roman" w:hAnsi="Times New Roman" w:cs="Times New Roman"/>
                <w:b/>
                <w:bCs/>
                <w:sz w:val="24"/>
                <w:szCs w:val="24"/>
                <w:u w:val="single"/>
                <w:lang w:eastAsia="ru-RU"/>
              </w:rPr>
              <w:t>матования</w:t>
            </w:r>
            <w:proofErr w:type="spellEnd"/>
            <w:r w:rsidRPr="000B6F79">
              <w:rPr>
                <w:rFonts w:ascii="Times New Roman" w:eastAsia="Times New Roman" w:hAnsi="Times New Roman" w:cs="Times New Roman"/>
                <w:b/>
                <w:bCs/>
                <w:sz w:val="24"/>
                <w:szCs w:val="24"/>
                <w:u w:val="single"/>
                <w:lang w:eastAsia="ru-RU"/>
              </w:rPr>
              <w:t xml:space="preserve"> одинокого короля.</w:t>
            </w:r>
          </w:p>
        </w:tc>
      </w:tr>
      <w:tr w:rsidR="000F0ACE" w:rsidTr="000F0ACE">
        <w:tc>
          <w:tcPr>
            <w:tcW w:w="317" w:type="pct"/>
          </w:tcPr>
          <w:p w:rsidR="000B6F79" w:rsidRPr="000B6F79" w:rsidRDefault="004B6FEB" w:rsidP="000F0ACE">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1209" w:type="pct"/>
            <w:gridSpan w:val="2"/>
          </w:tcPr>
          <w:p w:rsidR="000B6F79" w:rsidRPr="000B6F79" w:rsidRDefault="00E51074" w:rsidP="000F0ACE">
            <w:pPr>
              <w:spacing w:before="100" w:beforeAutospacing="1" w:after="100" w:afterAutospacing="1" w:line="4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Техника </w:t>
            </w:r>
            <w:proofErr w:type="spellStart"/>
            <w:r w:rsidRPr="000B6F79">
              <w:rPr>
                <w:rFonts w:ascii="Times New Roman" w:eastAsia="Times New Roman" w:hAnsi="Times New Roman" w:cs="Times New Roman"/>
                <w:sz w:val="24"/>
                <w:szCs w:val="24"/>
                <w:lang w:eastAsia="ru-RU"/>
              </w:rPr>
              <w:t>матования</w:t>
            </w:r>
            <w:proofErr w:type="spellEnd"/>
            <w:r w:rsidRPr="000B6F79">
              <w:rPr>
                <w:rFonts w:ascii="Times New Roman" w:eastAsia="Times New Roman" w:hAnsi="Times New Roman" w:cs="Times New Roman"/>
                <w:sz w:val="24"/>
                <w:szCs w:val="24"/>
                <w:lang w:eastAsia="ru-RU"/>
              </w:rPr>
              <w:t xml:space="preserve"> одинокого короля. Две ладьи против короля.</w:t>
            </w:r>
          </w:p>
        </w:tc>
        <w:tc>
          <w:tcPr>
            <w:tcW w:w="886" w:type="pct"/>
          </w:tcPr>
          <w:p w:rsidR="000B6F79" w:rsidRPr="000B6F79" w:rsidRDefault="00E51074" w:rsidP="000F0ACE">
            <w:pPr>
              <w:spacing w:before="100" w:beforeAutospacing="1" w:after="100" w:afterAutospacing="1" w:line="4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2065" w:type="pct"/>
            <w:gridSpan w:val="2"/>
          </w:tcPr>
          <w:p w:rsidR="000B6F79" w:rsidRDefault="00E51074" w:rsidP="000F0ACE">
            <w:pPr>
              <w:spacing w:before="100" w:beforeAutospacing="1" w:after="100" w:afterAutospacing="1" w:line="4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Две ладьи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p w:rsidR="00D775EB" w:rsidRPr="000B6F79" w:rsidRDefault="00D775EB" w:rsidP="000F0ACE">
            <w:pPr>
              <w:spacing w:before="100" w:beforeAutospacing="1" w:after="100" w:afterAutospacing="1" w:line="45" w:lineRule="atLeast"/>
              <w:rPr>
                <w:rFonts w:ascii="Times New Roman" w:eastAsia="Times New Roman" w:hAnsi="Times New Roman" w:cs="Times New Roman"/>
                <w:sz w:val="24"/>
                <w:szCs w:val="24"/>
                <w:lang w:eastAsia="ru-RU"/>
              </w:rPr>
            </w:pP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209" w:type="pct"/>
            <w:gridSpan w:val="2"/>
          </w:tcPr>
          <w:p w:rsidR="000B6F79" w:rsidRPr="000B6F79" w:rsidRDefault="00E51074" w:rsidP="000F0ACE">
            <w:pPr>
              <w:spacing w:before="100" w:beforeAutospacing="1" w:after="100" w:afterAutospacing="1" w:line="4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Техника </w:t>
            </w:r>
            <w:proofErr w:type="spellStart"/>
            <w:r w:rsidRPr="000B6F79">
              <w:rPr>
                <w:rFonts w:ascii="Times New Roman" w:eastAsia="Times New Roman" w:hAnsi="Times New Roman" w:cs="Times New Roman"/>
                <w:sz w:val="24"/>
                <w:szCs w:val="24"/>
                <w:lang w:eastAsia="ru-RU"/>
              </w:rPr>
              <w:t>матования</w:t>
            </w:r>
            <w:proofErr w:type="spellEnd"/>
            <w:r w:rsidRPr="000B6F79">
              <w:rPr>
                <w:rFonts w:ascii="Times New Roman" w:eastAsia="Times New Roman" w:hAnsi="Times New Roman" w:cs="Times New Roman"/>
                <w:sz w:val="24"/>
                <w:szCs w:val="24"/>
                <w:lang w:eastAsia="ru-RU"/>
              </w:rPr>
              <w:t xml:space="preserve"> одинокого короля. Ферзь и ладья против короля.</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4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Ферзь и ладья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209" w:type="pct"/>
            <w:gridSpan w:val="2"/>
          </w:tcPr>
          <w:p w:rsidR="000B6F79" w:rsidRPr="000B6F79" w:rsidRDefault="00E51074" w:rsidP="000F0ACE">
            <w:pPr>
              <w:spacing w:before="100" w:beforeAutospacing="1" w:after="100" w:afterAutospacing="1" w:line="4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Техника </w:t>
            </w:r>
            <w:proofErr w:type="spellStart"/>
            <w:r w:rsidRPr="000B6F79">
              <w:rPr>
                <w:rFonts w:ascii="Times New Roman" w:eastAsia="Times New Roman" w:hAnsi="Times New Roman" w:cs="Times New Roman"/>
                <w:sz w:val="24"/>
                <w:szCs w:val="24"/>
                <w:lang w:eastAsia="ru-RU"/>
              </w:rPr>
              <w:t>матования</w:t>
            </w:r>
            <w:proofErr w:type="spellEnd"/>
            <w:r w:rsidRPr="000B6F79">
              <w:rPr>
                <w:rFonts w:ascii="Times New Roman" w:eastAsia="Times New Roman" w:hAnsi="Times New Roman" w:cs="Times New Roman"/>
                <w:sz w:val="24"/>
                <w:szCs w:val="24"/>
                <w:lang w:eastAsia="ru-RU"/>
              </w:rPr>
              <w:t xml:space="preserve"> одинокого короля. Ферзь и король против короля.</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4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Ферзь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4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209" w:type="pct"/>
            <w:gridSpan w:val="2"/>
          </w:tcPr>
          <w:p w:rsidR="000B6F79" w:rsidRPr="000B6F79" w:rsidRDefault="00E51074" w:rsidP="000F0ACE">
            <w:pPr>
              <w:spacing w:before="100" w:beforeAutospacing="1" w:after="100" w:afterAutospacing="1" w:line="4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Техника </w:t>
            </w:r>
            <w:proofErr w:type="spellStart"/>
            <w:r w:rsidRPr="000B6F79">
              <w:rPr>
                <w:rFonts w:ascii="Times New Roman" w:eastAsia="Times New Roman" w:hAnsi="Times New Roman" w:cs="Times New Roman"/>
                <w:sz w:val="24"/>
                <w:szCs w:val="24"/>
                <w:lang w:eastAsia="ru-RU"/>
              </w:rPr>
              <w:t>матования</w:t>
            </w:r>
            <w:proofErr w:type="spellEnd"/>
            <w:r w:rsidRPr="000B6F79">
              <w:rPr>
                <w:rFonts w:ascii="Times New Roman" w:eastAsia="Times New Roman" w:hAnsi="Times New Roman" w:cs="Times New Roman"/>
                <w:sz w:val="24"/>
                <w:szCs w:val="24"/>
                <w:lang w:eastAsia="ru-RU"/>
              </w:rPr>
              <w:t xml:space="preserve"> одинокого короля. Ладья и король против короля.</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4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Ладья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11</w:t>
            </w:r>
            <w:r w:rsidRPr="000B6F79">
              <w:rPr>
                <w:rFonts w:ascii="Times New Roman" w:eastAsia="Times New Roman" w:hAnsi="Times New Roman" w:cs="Times New Roman"/>
                <w:b/>
                <w:bCs/>
                <w:sz w:val="24"/>
                <w:szCs w:val="24"/>
                <w:u w:val="single"/>
                <w:lang w:eastAsia="ru-RU"/>
              </w:rPr>
              <w:t>. Достижение мата без жертвы материала</w:t>
            </w:r>
          </w:p>
        </w:tc>
      </w:tr>
      <w:tr w:rsidR="000F0ACE" w:rsidTr="000F0ACE">
        <w:tc>
          <w:tcPr>
            <w:tcW w:w="317" w:type="pct"/>
          </w:tcPr>
          <w:p w:rsidR="000B6F79" w:rsidRPr="000B6F79" w:rsidRDefault="004B6FEB" w:rsidP="000F0ACE">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1209" w:type="pct"/>
            <w:gridSpan w:val="2"/>
          </w:tcPr>
          <w:p w:rsidR="000B6F79" w:rsidRPr="000B6F79" w:rsidRDefault="00E51074" w:rsidP="000F0ACE">
            <w:pPr>
              <w:spacing w:before="100" w:beforeAutospacing="1" w:after="100" w:afterAutospacing="1" w:line="15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Достижение мата без жертвы материала. Учебные положения на мат в два хода в эндшпиле.</w:t>
            </w:r>
          </w:p>
        </w:tc>
        <w:tc>
          <w:tcPr>
            <w:tcW w:w="886" w:type="pct"/>
          </w:tcPr>
          <w:p w:rsidR="000B6F79" w:rsidRPr="000B6F79" w:rsidRDefault="00E51074" w:rsidP="000F0ACE">
            <w:pPr>
              <w:spacing w:before="100" w:beforeAutospacing="1" w:after="100" w:afterAutospacing="1" w:line="15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Учебные положения на мат в два хода в дебюте, миттельшпиле и эндшпиле (начале, середине и конце игры). Защита от мата.</w:t>
            </w:r>
          </w:p>
        </w:tc>
        <w:tc>
          <w:tcPr>
            <w:tcW w:w="2065" w:type="pct"/>
            <w:gridSpan w:val="2"/>
          </w:tcPr>
          <w:p w:rsidR="000B6F79" w:rsidRPr="000B6F79" w:rsidRDefault="00E51074" w:rsidP="000F0ACE">
            <w:pPr>
              <w:spacing w:before="100" w:beforeAutospacing="1" w:after="100" w:afterAutospacing="1" w:line="15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209" w:type="pct"/>
            <w:gridSpan w:val="2"/>
          </w:tcPr>
          <w:p w:rsidR="000B6F79" w:rsidRPr="000B6F79" w:rsidRDefault="00E51074" w:rsidP="000F0ACE">
            <w:pPr>
              <w:spacing w:before="100" w:beforeAutospacing="1" w:after="100" w:afterAutospacing="1" w:line="15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Достижение мата без жертвы материала. Учебные положения на мат в два хода в миттельшпиле. </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15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Учебные положения на мат в два хода в миттельшпиле. Дидактические игры и задания «Объяви мат в два хода». Защита от мата. Дидактические игры и задания «Защитись от мата». Игровая </w:t>
            </w:r>
            <w:r w:rsidRPr="000B6F79">
              <w:rPr>
                <w:rFonts w:ascii="Times New Roman" w:eastAsia="Times New Roman" w:hAnsi="Times New Roman" w:cs="Times New Roman"/>
                <w:sz w:val="24"/>
                <w:szCs w:val="24"/>
                <w:lang w:eastAsia="ru-RU"/>
              </w:rPr>
              <w:lastRenderedPageBreak/>
              <w:t>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r>
      <w:tr w:rsidR="000F0ACE" w:rsidTr="000F0ACE">
        <w:tc>
          <w:tcPr>
            <w:tcW w:w="317" w:type="pct"/>
          </w:tcPr>
          <w:p w:rsidR="000B6F79" w:rsidRPr="000B6F79" w:rsidRDefault="004B6FEB" w:rsidP="000F0ACE">
            <w:pPr>
              <w:spacing w:before="100" w:beforeAutospacing="1" w:after="100" w:afterAutospacing="1" w:line="15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45</w:t>
            </w:r>
          </w:p>
        </w:tc>
        <w:tc>
          <w:tcPr>
            <w:tcW w:w="1209" w:type="pct"/>
            <w:gridSpan w:val="2"/>
          </w:tcPr>
          <w:p w:rsidR="000B6F79" w:rsidRPr="000B6F79" w:rsidRDefault="00E51074" w:rsidP="000F0ACE">
            <w:pPr>
              <w:spacing w:before="100" w:beforeAutospacing="1" w:after="100" w:afterAutospacing="1" w:line="15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Достижение мата без жертвы материала. Учебные положения на мат в два хода в дебюте.</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15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12</w:t>
            </w:r>
            <w:r w:rsidRPr="000B6F79">
              <w:rPr>
                <w:rFonts w:ascii="Times New Roman" w:eastAsia="Times New Roman" w:hAnsi="Times New Roman" w:cs="Times New Roman"/>
                <w:b/>
                <w:bCs/>
                <w:sz w:val="24"/>
                <w:szCs w:val="24"/>
                <w:u w:val="single"/>
                <w:lang w:eastAsia="ru-RU"/>
              </w:rPr>
              <w:t>. Шахматная комбинация.</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Матовые комбинации. Темы комбинаций. Тема отвлечения.</w:t>
            </w:r>
          </w:p>
        </w:tc>
        <w:tc>
          <w:tcPr>
            <w:tcW w:w="886" w:type="pct"/>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w:t>
            </w:r>
            <w:proofErr w:type="spellStart"/>
            <w:r w:rsidRPr="000B6F79">
              <w:rPr>
                <w:rFonts w:ascii="Times New Roman" w:eastAsia="Times New Roman" w:hAnsi="Times New Roman" w:cs="Times New Roman"/>
                <w:sz w:val="24"/>
                <w:szCs w:val="24"/>
                <w:lang w:eastAsia="ru-RU"/>
              </w:rPr>
              <w:t>патовые</w:t>
            </w:r>
            <w:proofErr w:type="spellEnd"/>
            <w:r w:rsidRPr="000B6F79">
              <w:rPr>
                <w:rFonts w:ascii="Times New Roman" w:eastAsia="Times New Roman" w:hAnsi="Times New Roman" w:cs="Times New Roman"/>
                <w:sz w:val="24"/>
                <w:szCs w:val="24"/>
                <w:lang w:eastAsia="ru-RU"/>
              </w:rPr>
              <w:t xml:space="preserve"> комбинации и др.).</w:t>
            </w: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Матовые комбинации. Темы комбинаций. Тема отвлечения. Дидактические игры и задания «Объяви мат в два хода».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Матовые комбинации. Тема завлечения.</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Матовые комбинации. Тема завлечения. Дидактические игры и задания «Объяви мат в два хода». Игровая практика.</w:t>
            </w:r>
          </w:p>
          <w:p w:rsidR="00F666B5" w:rsidRPr="000B6F79" w:rsidRDefault="00F666B5"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Матовые комбинации. Тема блокировки. </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Матовые комбинации. Тема блокировки. Дидактические игры и задания «Объяви мат в два хода».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Матовые комбинации. Тема разрушения </w:t>
            </w:r>
            <w:r w:rsidRPr="000B6F79">
              <w:rPr>
                <w:rFonts w:ascii="Times New Roman" w:eastAsia="Times New Roman" w:hAnsi="Times New Roman" w:cs="Times New Roman"/>
                <w:sz w:val="24"/>
                <w:szCs w:val="24"/>
                <w:lang w:eastAsia="ru-RU"/>
              </w:rPr>
              <w:lastRenderedPageBreak/>
              <w:t>королевского прикрытия.</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Матовые комбинации. Тема разрушения королевского прикрытия. </w:t>
            </w:r>
            <w:r w:rsidRPr="000B6F79">
              <w:rPr>
                <w:rFonts w:ascii="Times New Roman" w:eastAsia="Times New Roman" w:hAnsi="Times New Roman" w:cs="Times New Roman"/>
                <w:sz w:val="24"/>
                <w:szCs w:val="24"/>
                <w:lang w:eastAsia="ru-RU"/>
              </w:rPr>
              <w:lastRenderedPageBreak/>
              <w:t>Дидактические игры и задания «Объяви мат в два хода».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50</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Матовые комбинации. Тема освобождения пространства. Тема уничтожения защиты. Тема «рентгена».</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Матовые комбинации. Тема освобождения пространства. Тема уничтожения защиты. Тема «рентгена». Дидактические игры и задания «Объяви мат в два хода».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Матовые комбинации. Другие шахматные комбинации и сочетание приемов.</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Матовые комбинации. Другие шахматные комбинации и сочетание приемов. Дидактические игры и задания «Объяви мат в два хода».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Комбинации, ведущие к достижению материального перевеса. Тема отвлечения. Тема завлечения.</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p w:rsidR="00D775EB" w:rsidRDefault="00D775EB" w:rsidP="000F0ACE">
            <w:pPr>
              <w:spacing w:before="100" w:beforeAutospacing="1" w:after="100" w:afterAutospacing="1" w:line="90" w:lineRule="atLeast"/>
              <w:rPr>
                <w:rFonts w:ascii="Times New Roman" w:eastAsia="Times New Roman" w:hAnsi="Times New Roman" w:cs="Times New Roman"/>
                <w:sz w:val="24"/>
                <w:szCs w:val="24"/>
                <w:lang w:eastAsia="ru-RU"/>
              </w:rPr>
            </w:pPr>
          </w:p>
          <w:p w:rsidR="00D775EB" w:rsidRPr="000B6F79" w:rsidRDefault="00D775EB" w:rsidP="000F0ACE">
            <w:pPr>
              <w:spacing w:before="100" w:beforeAutospacing="1" w:after="100" w:afterAutospacing="1" w:line="90" w:lineRule="atLeast"/>
              <w:rPr>
                <w:rFonts w:ascii="Times New Roman" w:eastAsia="Times New Roman" w:hAnsi="Times New Roman" w:cs="Times New Roman"/>
                <w:sz w:val="24"/>
                <w:szCs w:val="24"/>
                <w:lang w:eastAsia="ru-RU"/>
              </w:rPr>
            </w:pP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Комбинации, ведущие к достижению материального перевеса. Тема уничтожения защиты. Тема связки. </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Комбинации, ведущие к достижению материального перевеса. Тема освобождения пространства. Тема перекрытия</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Комбинации, ведущие к достижению материального перевеса. Тема освобождения пространства. Тема перекрытия. Дидактические игры и задания «Выигрыш материала».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Комбинации, ведущие к достижению материального перевеса. Тема превращения пешки. </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Комбинации, ведущие к достижению </w:t>
            </w:r>
            <w:proofErr w:type="spellStart"/>
            <w:r w:rsidRPr="000B6F79">
              <w:rPr>
                <w:rFonts w:ascii="Times New Roman" w:eastAsia="Times New Roman" w:hAnsi="Times New Roman" w:cs="Times New Roman"/>
                <w:sz w:val="24"/>
                <w:szCs w:val="24"/>
                <w:lang w:eastAsia="ru-RU"/>
              </w:rPr>
              <w:t>материальнго</w:t>
            </w:r>
            <w:proofErr w:type="spellEnd"/>
            <w:r w:rsidRPr="000B6F79">
              <w:rPr>
                <w:rFonts w:ascii="Times New Roman" w:eastAsia="Times New Roman" w:hAnsi="Times New Roman" w:cs="Times New Roman"/>
                <w:sz w:val="24"/>
                <w:szCs w:val="24"/>
                <w:lang w:eastAsia="ru-RU"/>
              </w:rPr>
              <w:t xml:space="preserve"> перевеса. Сочетание тактических приемов. </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Комбинации, ведущие к достижению материального перевеса. Сочетание тактических приемов. Дидактические игры и задания «Выигрыш материала».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Комбинации для достижения ничьей. </w:t>
            </w:r>
            <w:proofErr w:type="spellStart"/>
            <w:r w:rsidRPr="000B6F79">
              <w:rPr>
                <w:rFonts w:ascii="Times New Roman" w:eastAsia="Times New Roman" w:hAnsi="Times New Roman" w:cs="Times New Roman"/>
                <w:sz w:val="24"/>
                <w:szCs w:val="24"/>
                <w:lang w:eastAsia="ru-RU"/>
              </w:rPr>
              <w:t>Патовые</w:t>
            </w:r>
            <w:proofErr w:type="spellEnd"/>
            <w:r w:rsidRPr="000B6F79">
              <w:rPr>
                <w:rFonts w:ascii="Times New Roman" w:eastAsia="Times New Roman" w:hAnsi="Times New Roman" w:cs="Times New Roman"/>
                <w:sz w:val="24"/>
                <w:szCs w:val="24"/>
                <w:lang w:eastAsia="ru-RU"/>
              </w:rPr>
              <w:t xml:space="preserve"> комбинации.</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Комбинации для достижения ничьей. </w:t>
            </w:r>
            <w:proofErr w:type="spellStart"/>
            <w:r w:rsidRPr="000B6F79">
              <w:rPr>
                <w:rFonts w:ascii="Times New Roman" w:eastAsia="Times New Roman" w:hAnsi="Times New Roman" w:cs="Times New Roman"/>
                <w:sz w:val="24"/>
                <w:szCs w:val="24"/>
                <w:lang w:eastAsia="ru-RU"/>
              </w:rPr>
              <w:t>Патовые</w:t>
            </w:r>
            <w:proofErr w:type="spellEnd"/>
            <w:r w:rsidRPr="000B6F79">
              <w:rPr>
                <w:rFonts w:ascii="Times New Roman" w:eastAsia="Times New Roman" w:hAnsi="Times New Roman" w:cs="Times New Roman"/>
                <w:sz w:val="24"/>
                <w:szCs w:val="24"/>
                <w:lang w:eastAsia="ru-RU"/>
              </w:rPr>
              <w:t xml:space="preserve"> комбинации. Дидактические игры и задания «Сделай ничью».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Комбинации для достижения </w:t>
            </w:r>
            <w:r w:rsidR="00C33EF7">
              <w:rPr>
                <w:rFonts w:ascii="Times New Roman" w:eastAsia="Times New Roman" w:hAnsi="Times New Roman" w:cs="Times New Roman"/>
                <w:sz w:val="24"/>
                <w:szCs w:val="24"/>
                <w:lang w:eastAsia="ru-RU"/>
              </w:rPr>
              <w:t xml:space="preserve">ничьей. </w:t>
            </w:r>
            <w:r w:rsidRPr="000B6F79">
              <w:rPr>
                <w:rFonts w:ascii="Times New Roman" w:eastAsia="Times New Roman" w:hAnsi="Times New Roman" w:cs="Times New Roman"/>
                <w:sz w:val="24"/>
                <w:szCs w:val="24"/>
                <w:lang w:eastAsia="ru-RU"/>
              </w:rPr>
              <w:t xml:space="preserve">Комбинации на </w:t>
            </w:r>
            <w:r w:rsidRPr="000B6F79">
              <w:rPr>
                <w:rFonts w:ascii="Times New Roman" w:eastAsia="Times New Roman" w:hAnsi="Times New Roman" w:cs="Times New Roman"/>
                <w:sz w:val="24"/>
                <w:szCs w:val="24"/>
                <w:lang w:eastAsia="ru-RU"/>
              </w:rPr>
              <w:lastRenderedPageBreak/>
              <w:t>вечный шах.</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 xml:space="preserve">Комбинации для достижения ничьей. Комбинации на вечный шах. Дидактические игры и задания «Сделай </w:t>
            </w:r>
            <w:r w:rsidRPr="000B6F79">
              <w:rPr>
                <w:rFonts w:ascii="Times New Roman" w:eastAsia="Times New Roman" w:hAnsi="Times New Roman" w:cs="Times New Roman"/>
                <w:sz w:val="24"/>
                <w:szCs w:val="24"/>
                <w:lang w:eastAsia="ru-RU"/>
              </w:rPr>
              <w:lastRenderedPageBreak/>
              <w:t>ничью».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59</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Типичные комбинации в дебюте.</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Типичные комбинации в дебюте. Дидактические игры и задания «Проведи комбинацию».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F0ACE" w:rsidTr="000F0ACE">
        <w:tc>
          <w:tcPr>
            <w:tcW w:w="317" w:type="pct"/>
          </w:tcPr>
          <w:p w:rsidR="000B6F79" w:rsidRPr="000B6F79" w:rsidRDefault="004B6FEB" w:rsidP="000F0ACE">
            <w:pPr>
              <w:spacing w:before="100" w:beforeAutospacing="1" w:after="100" w:afterAutospacing="1" w:line="9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209"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Типичные комбинации в дебюте (более сложные примеры).</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90"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Типичные комбинации в дебюте (более сложные примеры). Дидактические игры и задания «Проведи комбинацию». Игровая практика.</w:t>
            </w:r>
          </w:p>
        </w:tc>
        <w:tc>
          <w:tcPr>
            <w:tcW w:w="523" w:type="pct"/>
          </w:tcPr>
          <w:p w:rsidR="000B6F79" w:rsidRPr="000B6F79"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51074" w:rsidTr="000F0ACE">
        <w:tc>
          <w:tcPr>
            <w:tcW w:w="317" w:type="pct"/>
          </w:tcPr>
          <w:p w:rsidR="000B6F79" w:rsidRPr="000B6F79" w:rsidRDefault="00310D7E" w:rsidP="000F0ACE">
            <w:pPr>
              <w:spacing w:before="100" w:beforeAutospacing="1" w:after="100" w:afterAutospacing="1"/>
              <w:rPr>
                <w:rFonts w:ascii="Times New Roman" w:eastAsia="Times New Roman" w:hAnsi="Times New Roman" w:cs="Times New Roman"/>
                <w:sz w:val="24"/>
                <w:szCs w:val="24"/>
                <w:lang w:eastAsia="ru-RU"/>
              </w:rPr>
            </w:pPr>
          </w:p>
        </w:tc>
        <w:tc>
          <w:tcPr>
            <w:tcW w:w="4683" w:type="pct"/>
            <w:gridSpan w:val="6"/>
          </w:tcPr>
          <w:p w:rsidR="000B6F79" w:rsidRPr="000B6F79" w:rsidRDefault="00E51074" w:rsidP="000F0ACE">
            <w:pPr>
              <w:spacing w:before="100" w:beforeAutospacing="1" w:after="100" w:afterAutospacing="1"/>
              <w:jc w:val="center"/>
              <w:rPr>
                <w:rFonts w:ascii="Times New Roman" w:eastAsia="Times New Roman" w:hAnsi="Times New Roman" w:cs="Times New Roman"/>
                <w:sz w:val="24"/>
                <w:szCs w:val="24"/>
                <w:lang w:eastAsia="ru-RU"/>
              </w:rPr>
            </w:pPr>
            <w:r w:rsidRPr="000B6F79">
              <w:rPr>
                <w:rFonts w:ascii="Times New Roman" w:eastAsia="Times New Roman" w:hAnsi="Times New Roman" w:cs="Times New Roman"/>
                <w:b/>
                <w:bCs/>
                <w:sz w:val="24"/>
                <w:szCs w:val="24"/>
                <w:u w:val="single"/>
                <w:lang w:eastAsia="ru-RU"/>
              </w:rPr>
              <w:t xml:space="preserve">Повторение </w:t>
            </w:r>
            <w:proofErr w:type="gramStart"/>
            <w:r w:rsidRPr="000B6F79">
              <w:rPr>
                <w:rFonts w:ascii="Times New Roman" w:eastAsia="Times New Roman" w:hAnsi="Times New Roman" w:cs="Times New Roman"/>
                <w:b/>
                <w:bCs/>
                <w:sz w:val="24"/>
                <w:szCs w:val="24"/>
                <w:u w:val="single"/>
                <w:lang w:eastAsia="ru-RU"/>
              </w:rPr>
              <w:t>программного</w:t>
            </w:r>
            <w:proofErr w:type="gramEnd"/>
            <w:r w:rsidRPr="000B6F79">
              <w:rPr>
                <w:rFonts w:ascii="Times New Roman" w:eastAsia="Times New Roman" w:hAnsi="Times New Roman" w:cs="Times New Roman"/>
                <w:b/>
                <w:bCs/>
                <w:sz w:val="24"/>
                <w:szCs w:val="24"/>
                <w:u w:val="single"/>
                <w:lang w:eastAsia="ru-RU"/>
              </w:rPr>
              <w:t xml:space="preserve"> материал</w:t>
            </w:r>
            <w:r w:rsidR="00C33EF7">
              <w:rPr>
                <w:rFonts w:ascii="Times New Roman" w:eastAsia="Times New Roman" w:hAnsi="Times New Roman" w:cs="Times New Roman"/>
                <w:b/>
                <w:bCs/>
                <w:sz w:val="24"/>
                <w:szCs w:val="24"/>
                <w:u w:val="single"/>
                <w:lang w:eastAsia="ru-RU"/>
              </w:rPr>
              <w:t>.</w:t>
            </w:r>
          </w:p>
        </w:tc>
      </w:tr>
      <w:tr w:rsidR="000F0ACE" w:rsidTr="000F0ACE">
        <w:tc>
          <w:tcPr>
            <w:tcW w:w="317" w:type="pct"/>
          </w:tcPr>
          <w:p w:rsidR="000B6F79" w:rsidRPr="000B6F79" w:rsidRDefault="004B6FEB"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1209"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Повторение программного материала</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Повторение программного материала.</w:t>
            </w:r>
          </w:p>
        </w:tc>
        <w:tc>
          <w:tcPr>
            <w:tcW w:w="2065" w:type="pct"/>
            <w:gridSpan w:val="2"/>
          </w:tcPr>
          <w:p w:rsidR="000B6F79" w:rsidRPr="000B6F79" w:rsidRDefault="00E51074" w:rsidP="000F0ACE">
            <w:pPr>
              <w:spacing w:before="100" w:beforeAutospacing="1" w:after="100" w:afterAutospacing="1"/>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Дидактические игры и задания. Игровая практика.</w:t>
            </w:r>
          </w:p>
        </w:tc>
        <w:tc>
          <w:tcPr>
            <w:tcW w:w="523" w:type="pct"/>
          </w:tcPr>
          <w:p w:rsidR="000B6F79" w:rsidRDefault="004D6B2F"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130179" w:rsidRDefault="00130179" w:rsidP="000F0ACE">
            <w:pPr>
              <w:spacing w:before="100" w:beforeAutospacing="1" w:after="100" w:afterAutospacing="1"/>
              <w:rPr>
                <w:rFonts w:ascii="Times New Roman" w:eastAsia="Times New Roman" w:hAnsi="Times New Roman" w:cs="Times New Roman"/>
                <w:sz w:val="24"/>
                <w:szCs w:val="24"/>
                <w:lang w:eastAsia="ru-RU"/>
              </w:rPr>
            </w:pPr>
          </w:p>
          <w:p w:rsidR="00130179" w:rsidRPr="000B6F79" w:rsidRDefault="00130179" w:rsidP="000F0ACE">
            <w:pPr>
              <w:spacing w:before="100" w:beforeAutospacing="1" w:after="100" w:afterAutospacing="1"/>
              <w:rPr>
                <w:rFonts w:ascii="Times New Roman" w:eastAsia="Times New Roman" w:hAnsi="Times New Roman" w:cs="Times New Roman"/>
                <w:sz w:val="24"/>
                <w:szCs w:val="24"/>
                <w:lang w:eastAsia="ru-RU"/>
              </w:rPr>
            </w:pPr>
          </w:p>
        </w:tc>
      </w:tr>
      <w:tr w:rsidR="000F0ACE" w:rsidTr="000F0ACE">
        <w:tc>
          <w:tcPr>
            <w:tcW w:w="317" w:type="pct"/>
          </w:tcPr>
          <w:p w:rsidR="000B6F79" w:rsidRPr="000B6F79" w:rsidRDefault="004B6FEB" w:rsidP="000F0ACE">
            <w:pPr>
              <w:spacing w:before="100" w:beforeAutospacing="1" w:after="100" w:afterAutospacing="1" w:line="1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1209" w:type="pct"/>
            <w:gridSpan w:val="2"/>
          </w:tcPr>
          <w:p w:rsidR="000B6F79" w:rsidRPr="000B6F79" w:rsidRDefault="00E51074" w:rsidP="000F0ACE">
            <w:pPr>
              <w:spacing w:before="100" w:beforeAutospacing="1" w:after="100" w:afterAutospacing="1" w:line="1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Повторение программного материала</w:t>
            </w:r>
          </w:p>
        </w:tc>
        <w:tc>
          <w:tcPr>
            <w:tcW w:w="886" w:type="pct"/>
          </w:tcPr>
          <w:p w:rsidR="00E51074" w:rsidRPr="000B6F79" w:rsidRDefault="00E51074" w:rsidP="000F0ACE">
            <w:pPr>
              <w:rPr>
                <w:rFonts w:ascii="Times New Roman" w:eastAsia="Times New Roman" w:hAnsi="Times New Roman" w:cs="Times New Roman"/>
                <w:sz w:val="24"/>
                <w:szCs w:val="24"/>
                <w:lang w:eastAsia="ru-RU"/>
              </w:rPr>
            </w:pPr>
          </w:p>
        </w:tc>
        <w:tc>
          <w:tcPr>
            <w:tcW w:w="2065" w:type="pct"/>
            <w:gridSpan w:val="2"/>
          </w:tcPr>
          <w:p w:rsidR="000B6F79" w:rsidRPr="000B6F79" w:rsidRDefault="00E51074" w:rsidP="000F0ACE">
            <w:pPr>
              <w:spacing w:before="100" w:beforeAutospacing="1" w:after="100" w:afterAutospacing="1" w:line="15" w:lineRule="atLeast"/>
              <w:rPr>
                <w:rFonts w:ascii="Times New Roman" w:eastAsia="Times New Roman" w:hAnsi="Times New Roman" w:cs="Times New Roman"/>
                <w:sz w:val="24"/>
                <w:szCs w:val="24"/>
                <w:lang w:eastAsia="ru-RU"/>
              </w:rPr>
            </w:pPr>
            <w:r w:rsidRPr="000B6F79">
              <w:rPr>
                <w:rFonts w:ascii="Times New Roman" w:eastAsia="Times New Roman" w:hAnsi="Times New Roman" w:cs="Times New Roman"/>
                <w:sz w:val="24"/>
                <w:szCs w:val="24"/>
                <w:lang w:eastAsia="ru-RU"/>
              </w:rPr>
              <w:t>Дидактические игры и задания. Игровая практика.</w:t>
            </w:r>
          </w:p>
        </w:tc>
        <w:tc>
          <w:tcPr>
            <w:tcW w:w="523" w:type="pct"/>
          </w:tcPr>
          <w:p w:rsidR="000B6F79" w:rsidRPr="000B6F79" w:rsidRDefault="004D6B2F"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F0ACE" w:rsidTr="000F0ACE">
        <w:tc>
          <w:tcPr>
            <w:tcW w:w="317" w:type="pct"/>
          </w:tcPr>
          <w:p w:rsidR="00C33EF7" w:rsidRDefault="00C33EF7" w:rsidP="000F0ACE">
            <w:pPr>
              <w:spacing w:before="100" w:beforeAutospacing="1" w:after="100" w:afterAutospacing="1" w:line="15" w:lineRule="atLeast"/>
              <w:rPr>
                <w:rFonts w:ascii="Times New Roman" w:eastAsia="Times New Roman" w:hAnsi="Times New Roman" w:cs="Times New Roman"/>
                <w:sz w:val="24"/>
                <w:szCs w:val="24"/>
                <w:lang w:eastAsia="ru-RU"/>
              </w:rPr>
            </w:pPr>
          </w:p>
        </w:tc>
        <w:tc>
          <w:tcPr>
            <w:tcW w:w="1209" w:type="pct"/>
            <w:gridSpan w:val="2"/>
          </w:tcPr>
          <w:p w:rsidR="00C33EF7" w:rsidRPr="000B6F79" w:rsidRDefault="00C33EF7" w:rsidP="000F0ACE">
            <w:pPr>
              <w:spacing w:before="100" w:beforeAutospacing="1" w:after="100" w:afterAutospacing="1" w:line="15" w:lineRule="atLeast"/>
              <w:rPr>
                <w:rFonts w:ascii="Times New Roman" w:eastAsia="Times New Roman" w:hAnsi="Times New Roman" w:cs="Times New Roman"/>
                <w:sz w:val="24"/>
                <w:szCs w:val="24"/>
                <w:lang w:eastAsia="ru-RU"/>
              </w:rPr>
            </w:pPr>
          </w:p>
        </w:tc>
        <w:tc>
          <w:tcPr>
            <w:tcW w:w="886" w:type="pct"/>
          </w:tcPr>
          <w:p w:rsidR="00C33EF7" w:rsidRPr="000B6F79" w:rsidRDefault="00C33EF7" w:rsidP="000F0ACE">
            <w:pPr>
              <w:rPr>
                <w:rFonts w:ascii="Times New Roman" w:eastAsia="Times New Roman" w:hAnsi="Times New Roman" w:cs="Times New Roman"/>
                <w:sz w:val="24"/>
                <w:szCs w:val="24"/>
                <w:lang w:eastAsia="ru-RU"/>
              </w:rPr>
            </w:pPr>
          </w:p>
        </w:tc>
        <w:tc>
          <w:tcPr>
            <w:tcW w:w="2065" w:type="pct"/>
            <w:gridSpan w:val="2"/>
          </w:tcPr>
          <w:p w:rsidR="00C33EF7" w:rsidRPr="000B6F79" w:rsidRDefault="00C33EF7" w:rsidP="000F0ACE">
            <w:pPr>
              <w:spacing w:before="100" w:beforeAutospacing="1" w:after="100" w:afterAutospacing="1" w:line="15" w:lineRule="atLeast"/>
              <w:rPr>
                <w:rFonts w:ascii="Times New Roman" w:eastAsia="Times New Roman" w:hAnsi="Times New Roman" w:cs="Times New Roman"/>
                <w:sz w:val="24"/>
                <w:szCs w:val="24"/>
                <w:lang w:eastAsia="ru-RU"/>
              </w:rPr>
            </w:pPr>
          </w:p>
        </w:tc>
        <w:tc>
          <w:tcPr>
            <w:tcW w:w="523" w:type="pct"/>
          </w:tcPr>
          <w:p w:rsidR="00C33EF7" w:rsidRDefault="00C33EF7" w:rsidP="000F0A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68ч</w:t>
            </w:r>
          </w:p>
        </w:tc>
      </w:tr>
    </w:tbl>
    <w:p w:rsidR="00E51074" w:rsidRDefault="00E51074"/>
    <w:sectPr w:rsidR="00E51074" w:rsidSect="000F0ACE">
      <w:pgSz w:w="11906" w:h="16838" w:code="9"/>
      <w:pgMar w:top="1134" w:right="709" w:bottom="1134" w:left="709" w:header="708" w:footer="708"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D7E" w:rsidRDefault="00310D7E" w:rsidP="000F0ACE">
      <w:pPr>
        <w:spacing w:after="0" w:line="240" w:lineRule="auto"/>
      </w:pPr>
      <w:r>
        <w:separator/>
      </w:r>
    </w:p>
  </w:endnote>
  <w:endnote w:type="continuationSeparator" w:id="0">
    <w:p w:rsidR="00310D7E" w:rsidRDefault="00310D7E" w:rsidP="000F0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D7E" w:rsidRDefault="00310D7E" w:rsidP="000F0ACE">
      <w:pPr>
        <w:spacing w:after="0" w:line="240" w:lineRule="auto"/>
      </w:pPr>
      <w:r>
        <w:separator/>
      </w:r>
    </w:p>
  </w:footnote>
  <w:footnote w:type="continuationSeparator" w:id="0">
    <w:p w:rsidR="00310D7E" w:rsidRDefault="00310D7E" w:rsidP="000F0A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65052"/>
    <w:multiLevelType w:val="multilevel"/>
    <w:tmpl w:val="B430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51074"/>
    <w:rsid w:val="00070F40"/>
    <w:rsid w:val="000F0ACE"/>
    <w:rsid w:val="00130179"/>
    <w:rsid w:val="002E0C24"/>
    <w:rsid w:val="00310D7E"/>
    <w:rsid w:val="004B6FEB"/>
    <w:rsid w:val="004D6B2F"/>
    <w:rsid w:val="005736D7"/>
    <w:rsid w:val="005C3EA1"/>
    <w:rsid w:val="007F6B51"/>
    <w:rsid w:val="0098450D"/>
    <w:rsid w:val="009D2447"/>
    <w:rsid w:val="00A7731F"/>
    <w:rsid w:val="00B859A2"/>
    <w:rsid w:val="00C16F62"/>
    <w:rsid w:val="00C33EF7"/>
    <w:rsid w:val="00D73E41"/>
    <w:rsid w:val="00D775EB"/>
    <w:rsid w:val="00DF4FF6"/>
    <w:rsid w:val="00E51074"/>
    <w:rsid w:val="00EF30CF"/>
    <w:rsid w:val="00F6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0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10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9D2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447"/>
    <w:rPr>
      <w:rFonts w:ascii="Tahoma" w:hAnsi="Tahoma" w:cs="Tahoma"/>
      <w:sz w:val="16"/>
      <w:szCs w:val="16"/>
    </w:rPr>
  </w:style>
  <w:style w:type="paragraph" w:styleId="a6">
    <w:name w:val="header"/>
    <w:basedOn w:val="a"/>
    <w:link w:val="a7"/>
    <w:uiPriority w:val="99"/>
    <w:semiHidden/>
    <w:unhideWhenUsed/>
    <w:rsid w:val="000F0AC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F0ACE"/>
  </w:style>
  <w:style w:type="paragraph" w:styleId="a8">
    <w:name w:val="footer"/>
    <w:basedOn w:val="a"/>
    <w:link w:val="a9"/>
    <w:uiPriority w:val="99"/>
    <w:semiHidden/>
    <w:unhideWhenUsed/>
    <w:rsid w:val="000F0AC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F0ACE"/>
  </w:style>
  <w:style w:type="paragraph" w:styleId="aa">
    <w:name w:val="Normal (Web)"/>
    <w:basedOn w:val="a"/>
    <w:uiPriority w:val="99"/>
    <w:unhideWhenUsed/>
    <w:rsid w:val="000F0A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329E8-64A7-43BB-8D3B-F8C4ADB3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2792</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2018-11-17T08:50:00Z</cp:lastPrinted>
  <dcterms:created xsi:type="dcterms:W3CDTF">2018-10-08T15:24:00Z</dcterms:created>
  <dcterms:modified xsi:type="dcterms:W3CDTF">2020-10-25T20:27:00Z</dcterms:modified>
</cp:coreProperties>
</file>