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A2" w:rsidRDefault="00073FA2">
      <w:pPr>
        <w:pStyle w:val="a3"/>
        <w:rPr>
          <w:sz w:val="28"/>
        </w:rPr>
      </w:pPr>
    </w:p>
    <w:p w:rsidR="00073FA2" w:rsidRDefault="00073FA2">
      <w:pPr>
        <w:pStyle w:val="a3"/>
        <w:rPr>
          <w:sz w:val="28"/>
        </w:rPr>
      </w:pPr>
    </w:p>
    <w:p w:rsidR="00073FA2" w:rsidRDefault="00073FA2">
      <w:pPr>
        <w:pStyle w:val="a3"/>
        <w:rPr>
          <w:sz w:val="37"/>
        </w:rPr>
      </w:pPr>
    </w:p>
    <w:p w:rsidR="00073FA2" w:rsidRPr="000467F6" w:rsidRDefault="000467F6" w:rsidP="000467F6">
      <w:pPr>
        <w:pStyle w:val="a4"/>
        <w:jc w:val="center"/>
        <w:rPr>
          <w:sz w:val="36"/>
        </w:rPr>
      </w:pPr>
      <w:r w:rsidRPr="000467F6">
        <w:rPr>
          <w:sz w:val="36"/>
        </w:rPr>
        <w:t xml:space="preserve">       </w:t>
      </w:r>
      <w:r w:rsidR="00ED7C8F" w:rsidRPr="000467F6">
        <w:rPr>
          <w:sz w:val="36"/>
        </w:rPr>
        <w:t>Штатное</w:t>
      </w:r>
      <w:r w:rsidR="00ED7C8F" w:rsidRPr="000467F6">
        <w:rPr>
          <w:spacing w:val="-3"/>
          <w:sz w:val="36"/>
        </w:rPr>
        <w:t xml:space="preserve"> </w:t>
      </w:r>
      <w:r w:rsidR="00ED7C8F" w:rsidRPr="000467F6">
        <w:rPr>
          <w:sz w:val="36"/>
        </w:rPr>
        <w:t>расписание</w:t>
      </w:r>
      <w:r w:rsidR="00ED7C8F" w:rsidRPr="000467F6">
        <w:rPr>
          <w:spacing w:val="-4"/>
          <w:sz w:val="36"/>
        </w:rPr>
        <w:t xml:space="preserve"> </w:t>
      </w:r>
      <w:r w:rsidRPr="000467F6">
        <w:rPr>
          <w:sz w:val="36"/>
        </w:rPr>
        <w:t>«Успех каждого ребенка»</w:t>
      </w:r>
    </w:p>
    <w:p w:rsidR="00073FA2" w:rsidRDefault="00ED7C8F" w:rsidP="000467F6">
      <w:pPr>
        <w:pStyle w:val="a3"/>
        <w:spacing w:before="73" w:line="307" w:lineRule="auto"/>
        <w:ind w:right="226"/>
      </w:pPr>
      <w:r>
        <w:br w:type="column"/>
      </w:r>
    </w:p>
    <w:p w:rsidR="00073FA2" w:rsidRDefault="00073FA2">
      <w:pPr>
        <w:spacing w:line="275" w:lineRule="exact"/>
        <w:jc w:val="right"/>
        <w:sectPr w:rsidR="00073FA2">
          <w:type w:val="continuous"/>
          <w:pgSz w:w="11910" w:h="16840"/>
          <w:pgMar w:top="1100" w:right="620" w:bottom="280" w:left="1480" w:header="720" w:footer="720" w:gutter="0"/>
          <w:cols w:num="2" w:space="720" w:equalWidth="0">
            <w:col w:w="6095" w:space="540"/>
            <w:col w:w="3175"/>
          </w:cols>
        </w:sectPr>
      </w:pPr>
    </w:p>
    <w:p w:rsidR="00073FA2" w:rsidRDefault="00073FA2">
      <w:pPr>
        <w:pStyle w:val="a3"/>
        <w:rPr>
          <w:sz w:val="20"/>
        </w:rPr>
      </w:pPr>
    </w:p>
    <w:p w:rsidR="00073FA2" w:rsidRDefault="00073FA2">
      <w:pPr>
        <w:pStyle w:val="a3"/>
        <w:rPr>
          <w:sz w:val="20"/>
        </w:rPr>
      </w:pPr>
    </w:p>
    <w:p w:rsidR="00073FA2" w:rsidRDefault="00073FA2">
      <w:pPr>
        <w:pStyle w:val="a3"/>
        <w:rPr>
          <w:sz w:val="20"/>
        </w:rPr>
      </w:pPr>
    </w:p>
    <w:p w:rsidR="00073FA2" w:rsidRDefault="00073FA2">
      <w:pPr>
        <w:pStyle w:val="a3"/>
        <w:rPr>
          <w:sz w:val="20"/>
        </w:rPr>
      </w:pPr>
    </w:p>
    <w:p w:rsidR="00073FA2" w:rsidRDefault="00073FA2">
      <w:pPr>
        <w:pStyle w:val="a3"/>
        <w:rPr>
          <w:sz w:val="20"/>
        </w:rPr>
      </w:pPr>
    </w:p>
    <w:p w:rsidR="00073FA2" w:rsidRDefault="00073FA2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5"/>
        <w:gridCol w:w="4002"/>
        <w:gridCol w:w="1416"/>
      </w:tblGrid>
      <w:tr w:rsidR="00073FA2">
        <w:trPr>
          <w:trHeight w:val="534"/>
        </w:trPr>
        <w:tc>
          <w:tcPr>
            <w:tcW w:w="4155" w:type="dxa"/>
          </w:tcPr>
          <w:p w:rsidR="00073FA2" w:rsidRDefault="00ED7C8F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w w:val="90"/>
                <w:sz w:val="28"/>
              </w:rPr>
              <w:t>Категория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персонала</w:t>
            </w:r>
          </w:p>
        </w:tc>
        <w:tc>
          <w:tcPr>
            <w:tcW w:w="4002" w:type="dxa"/>
          </w:tcPr>
          <w:p w:rsidR="00073FA2" w:rsidRDefault="00ED7C8F">
            <w:pPr>
              <w:pStyle w:val="TableParagraph"/>
              <w:spacing w:line="247" w:lineRule="exact"/>
              <w:rPr>
                <w:sz w:val="28"/>
              </w:rPr>
            </w:pPr>
            <w:proofErr w:type="gramStart"/>
            <w:r>
              <w:rPr>
                <w:w w:val="90"/>
                <w:sz w:val="28"/>
              </w:rPr>
              <w:t>Позиция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(содержание</w:t>
            </w:r>
            <w:proofErr w:type="gramEnd"/>
          </w:p>
          <w:p w:rsidR="00073FA2" w:rsidRDefault="00ED7C8F">
            <w:pPr>
              <w:pStyle w:val="TableParagraph"/>
              <w:spacing w:line="267" w:lineRule="exact"/>
              <w:rPr>
                <w:sz w:val="28"/>
              </w:rPr>
            </w:pPr>
            <w:r>
              <w:rPr>
                <w:w w:val="95"/>
                <w:sz w:val="28"/>
              </w:rPr>
              <w:t>деятельности)</w:t>
            </w:r>
          </w:p>
        </w:tc>
        <w:tc>
          <w:tcPr>
            <w:tcW w:w="1416" w:type="dxa"/>
          </w:tcPr>
          <w:p w:rsidR="00073FA2" w:rsidRDefault="00ED7C8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73FA2" w:rsidRDefault="00ED7C8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ставок</w:t>
            </w:r>
          </w:p>
        </w:tc>
      </w:tr>
      <w:tr w:rsidR="00073FA2">
        <w:trPr>
          <w:trHeight w:val="535"/>
        </w:trPr>
        <w:tc>
          <w:tcPr>
            <w:tcW w:w="4155" w:type="dxa"/>
            <w:vMerge w:val="restart"/>
          </w:tcPr>
          <w:p w:rsidR="00073FA2" w:rsidRDefault="00ED7C8F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w w:val="90"/>
                <w:sz w:val="28"/>
              </w:rPr>
              <w:t>Основной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персонал</w:t>
            </w:r>
          </w:p>
        </w:tc>
        <w:tc>
          <w:tcPr>
            <w:tcW w:w="4002" w:type="dxa"/>
          </w:tcPr>
          <w:p w:rsidR="00073FA2" w:rsidRDefault="000467F6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rStyle w:val="a6"/>
                <w:sz w:val="28"/>
                <w:szCs w:val="28"/>
              </w:rPr>
              <w:t xml:space="preserve">ЕНН - </w:t>
            </w:r>
            <w:r>
              <w:rPr>
                <w:sz w:val="28"/>
                <w:szCs w:val="28"/>
              </w:rPr>
              <w:t xml:space="preserve">«Химия и окружающая среда» </w:t>
            </w:r>
            <w:proofErr w:type="spellStart"/>
            <w:r>
              <w:rPr>
                <w:sz w:val="28"/>
                <w:szCs w:val="28"/>
              </w:rPr>
              <w:t>Абуталимова</w:t>
            </w:r>
            <w:proofErr w:type="spellEnd"/>
            <w:r>
              <w:rPr>
                <w:sz w:val="28"/>
                <w:szCs w:val="28"/>
              </w:rPr>
              <w:t xml:space="preserve"> В.Б</w:t>
            </w:r>
          </w:p>
        </w:tc>
        <w:tc>
          <w:tcPr>
            <w:tcW w:w="1416" w:type="dxa"/>
          </w:tcPr>
          <w:p w:rsidR="00073FA2" w:rsidRDefault="000467F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0,73</w:t>
            </w:r>
          </w:p>
        </w:tc>
      </w:tr>
      <w:tr w:rsidR="00073FA2">
        <w:trPr>
          <w:trHeight w:val="534"/>
        </w:trPr>
        <w:tc>
          <w:tcPr>
            <w:tcW w:w="4155" w:type="dxa"/>
            <w:vMerge/>
            <w:tcBorders>
              <w:top w:val="nil"/>
            </w:tcBorders>
          </w:tcPr>
          <w:p w:rsidR="00073FA2" w:rsidRDefault="00073FA2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073FA2" w:rsidRDefault="000467F6">
            <w:pPr>
              <w:pStyle w:val="TableParagraph"/>
              <w:spacing w:line="269" w:lineRule="exact"/>
              <w:rPr>
                <w:sz w:val="28"/>
              </w:rPr>
            </w:pPr>
            <w:proofErr w:type="gramStart"/>
            <w:r>
              <w:rPr>
                <w:rStyle w:val="a6"/>
                <w:sz w:val="28"/>
                <w:szCs w:val="28"/>
              </w:rPr>
              <w:t>Туристско-краеведческая</w:t>
            </w:r>
            <w:proofErr w:type="gramEnd"/>
            <w:r>
              <w:rPr>
                <w:rStyle w:val="a6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«Юный турист» </w:t>
            </w:r>
            <w:proofErr w:type="spellStart"/>
            <w:r>
              <w:rPr>
                <w:sz w:val="28"/>
                <w:szCs w:val="28"/>
              </w:rPr>
              <w:t>Давлетмурзаева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6" w:type="dxa"/>
          </w:tcPr>
          <w:p w:rsidR="00073FA2" w:rsidRDefault="000467F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073FA2">
        <w:trPr>
          <w:trHeight w:val="265"/>
        </w:trPr>
        <w:tc>
          <w:tcPr>
            <w:tcW w:w="4155" w:type="dxa"/>
            <w:vMerge/>
            <w:tcBorders>
              <w:top w:val="nil"/>
            </w:tcBorders>
          </w:tcPr>
          <w:p w:rsidR="00073FA2" w:rsidRDefault="00073FA2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073FA2" w:rsidRDefault="000467F6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rStyle w:val="a6"/>
                <w:sz w:val="28"/>
                <w:szCs w:val="28"/>
              </w:rPr>
              <w:t>Физкультурно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– спортивная</w:t>
            </w:r>
            <w:proofErr w:type="gramEnd"/>
            <w:r>
              <w:rPr>
                <w:rStyle w:val="a6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«Баскетбол» Гаджиев Х.М</w:t>
            </w:r>
          </w:p>
        </w:tc>
        <w:tc>
          <w:tcPr>
            <w:tcW w:w="1416" w:type="dxa"/>
          </w:tcPr>
          <w:p w:rsidR="00073FA2" w:rsidRDefault="000467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073FA2">
        <w:trPr>
          <w:trHeight w:val="266"/>
        </w:trPr>
        <w:tc>
          <w:tcPr>
            <w:tcW w:w="4155" w:type="dxa"/>
            <w:vMerge/>
            <w:tcBorders>
              <w:top w:val="nil"/>
            </w:tcBorders>
          </w:tcPr>
          <w:p w:rsidR="00073FA2" w:rsidRDefault="00073FA2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073FA2" w:rsidRDefault="000467F6">
            <w:pPr>
              <w:pStyle w:val="TableParagraph"/>
              <w:rPr>
                <w:sz w:val="28"/>
              </w:rPr>
            </w:pPr>
            <w:r>
              <w:rPr>
                <w:rStyle w:val="a6"/>
                <w:sz w:val="28"/>
                <w:szCs w:val="28"/>
              </w:rPr>
              <w:t xml:space="preserve">Техническая - «Робототехника»  </w:t>
            </w:r>
            <w:proofErr w:type="spellStart"/>
            <w:r>
              <w:rPr>
                <w:rStyle w:val="a6"/>
                <w:sz w:val="28"/>
                <w:szCs w:val="28"/>
              </w:rPr>
              <w:t>Раджабова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З.Д</w:t>
            </w:r>
          </w:p>
        </w:tc>
        <w:tc>
          <w:tcPr>
            <w:tcW w:w="1416" w:type="dxa"/>
          </w:tcPr>
          <w:p w:rsidR="00073FA2" w:rsidRDefault="000467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073FA2">
        <w:trPr>
          <w:trHeight w:val="268"/>
        </w:trPr>
        <w:tc>
          <w:tcPr>
            <w:tcW w:w="4155" w:type="dxa"/>
            <w:vMerge/>
            <w:tcBorders>
              <w:top w:val="nil"/>
            </w:tcBorders>
          </w:tcPr>
          <w:p w:rsidR="00073FA2" w:rsidRDefault="00073FA2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073FA2" w:rsidRDefault="000467F6">
            <w:pPr>
              <w:pStyle w:val="TableParagraph"/>
              <w:spacing w:line="248" w:lineRule="exact"/>
              <w:rPr>
                <w:sz w:val="28"/>
              </w:rPr>
            </w:pPr>
            <w:proofErr w:type="gramStart"/>
            <w:r>
              <w:rPr>
                <w:rStyle w:val="a6"/>
                <w:sz w:val="28"/>
                <w:szCs w:val="28"/>
              </w:rPr>
              <w:t>Художественная</w:t>
            </w:r>
            <w:proofErr w:type="gramEnd"/>
            <w:r>
              <w:rPr>
                <w:rStyle w:val="a6"/>
                <w:sz w:val="28"/>
                <w:szCs w:val="28"/>
              </w:rPr>
              <w:t xml:space="preserve"> – «Юный художник» </w:t>
            </w:r>
            <w:proofErr w:type="spellStart"/>
            <w:r>
              <w:rPr>
                <w:rStyle w:val="a6"/>
                <w:sz w:val="28"/>
                <w:szCs w:val="28"/>
              </w:rPr>
              <w:t>Ибномаксудов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Ш.С.</w:t>
            </w:r>
          </w:p>
        </w:tc>
        <w:tc>
          <w:tcPr>
            <w:tcW w:w="1416" w:type="dxa"/>
          </w:tcPr>
          <w:p w:rsidR="00073FA2" w:rsidRDefault="000467F6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</w:tbl>
    <w:p w:rsidR="00ED7C8F" w:rsidRDefault="00ED7C8F"/>
    <w:sectPr w:rsidR="00ED7C8F" w:rsidSect="00073FA2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3FA2"/>
    <w:rsid w:val="000467F6"/>
    <w:rsid w:val="00073FA2"/>
    <w:rsid w:val="00ED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3F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3FA2"/>
    <w:rPr>
      <w:sz w:val="24"/>
      <w:szCs w:val="24"/>
    </w:rPr>
  </w:style>
  <w:style w:type="paragraph" w:styleId="a4">
    <w:name w:val="Title"/>
    <w:basedOn w:val="a"/>
    <w:uiPriority w:val="1"/>
    <w:qFormat/>
    <w:rsid w:val="00073FA2"/>
    <w:pPr>
      <w:ind w:left="1071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073FA2"/>
  </w:style>
  <w:style w:type="paragraph" w:customStyle="1" w:styleId="TableParagraph">
    <w:name w:val="Table Paragraph"/>
    <w:basedOn w:val="a"/>
    <w:uiPriority w:val="1"/>
    <w:qFormat/>
    <w:rsid w:val="00073FA2"/>
    <w:pPr>
      <w:spacing w:line="246" w:lineRule="exact"/>
      <w:ind w:left="107"/>
    </w:pPr>
  </w:style>
  <w:style w:type="character" w:styleId="a6">
    <w:name w:val="Strong"/>
    <w:basedOn w:val="a0"/>
    <w:uiPriority w:val="22"/>
    <w:qFormat/>
    <w:rsid w:val="00046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ZUBKOVY</dc:creator>
  <cp:lastModifiedBy>Пользователь</cp:lastModifiedBy>
  <cp:revision>2</cp:revision>
  <dcterms:created xsi:type="dcterms:W3CDTF">2021-09-15T04:55:00Z</dcterms:created>
  <dcterms:modified xsi:type="dcterms:W3CDTF">2021-10-07T18:21:00Z</dcterms:modified>
</cp:coreProperties>
</file>