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</w:rPr>
        <w:id w:val="2104420783"/>
      </w:sdtPr>
      <w:sdtContent>
        <w:p w:rsidR="0006669C" w:rsidRPr="005F1985" w:rsidRDefault="0006669C">
          <w:pPr>
            <w:spacing w:after="160" w:line="259" w:lineRule="auto"/>
            <w:rPr>
              <w:rFonts w:ascii="Times New Roman" w:eastAsia="Calibri" w:hAnsi="Times New Roman" w:cs="Times New Roman"/>
            </w:rPr>
          </w:pPr>
        </w:p>
        <w:tbl>
          <w:tblPr>
            <w:tblpPr w:leftFromText="180" w:rightFromText="180" w:vertAnchor="text" w:horzAnchor="page" w:tblpX="1984" w:tblpY="287"/>
            <w:tblW w:w="11743" w:type="dxa"/>
            <w:tblLook w:val="04A0"/>
          </w:tblPr>
          <w:tblGrid>
            <w:gridCol w:w="1099"/>
            <w:gridCol w:w="4847"/>
            <w:gridCol w:w="5797"/>
          </w:tblGrid>
          <w:tr w:rsidR="00527548" w:rsidRPr="005F1985" w:rsidTr="00527548">
            <w:trPr>
              <w:trHeight w:val="1842"/>
            </w:trPr>
            <w:tc>
              <w:tcPr>
                <w:tcW w:w="1099" w:type="dxa"/>
                <w:shd w:val="clear" w:color="auto" w:fill="auto"/>
              </w:tcPr>
              <w:p w:rsidR="00527548" w:rsidRPr="005F1985" w:rsidRDefault="00527548" w:rsidP="00527548">
                <w:pPr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4847" w:type="dxa"/>
                <w:shd w:val="clear" w:color="auto" w:fill="auto"/>
              </w:tcPr>
              <w:p w:rsidR="00527548" w:rsidRPr="005F1985" w:rsidRDefault="00527548" w:rsidP="00527548">
                <w:pPr>
                  <w:tabs>
                    <w:tab w:val="left" w:pos="6660"/>
                  </w:tabs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5F1985">
                  <w:rPr>
                    <w:rFonts w:ascii="Times New Roman" w:eastAsia="Calibri" w:hAnsi="Times New Roman" w:cs="Times New Roman"/>
                    <w:b/>
                    <w:bCs/>
                    <w:iCs/>
                    <w:sz w:val="24"/>
                    <w:szCs w:val="24"/>
                  </w:rPr>
                  <w:t>«ПРИНЯТО»</w:t>
                </w:r>
              </w:p>
              <w:p w:rsidR="00527548" w:rsidRPr="005F1985" w:rsidRDefault="00527548" w:rsidP="00527548">
                <w:pPr>
                  <w:tabs>
                    <w:tab w:val="left" w:pos="6660"/>
                  </w:tabs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5F1985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>педагогическим советом</w:t>
                </w:r>
              </w:p>
              <w:p w:rsidR="00527548" w:rsidRPr="005F1985" w:rsidRDefault="00527548" w:rsidP="00527548">
                <w:pPr>
                  <w:tabs>
                    <w:tab w:val="left" w:pos="6839"/>
                  </w:tabs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5F1985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>МКОУ «</w:t>
                </w:r>
                <w:proofErr w:type="spellStart"/>
                <w:r w:rsidRPr="005F1985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>Султанянгиюртовская</w:t>
                </w:r>
                <w:proofErr w:type="spellEnd"/>
                <w:r w:rsidRPr="005F1985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 xml:space="preserve">  СОШ№2»</w:t>
                </w:r>
              </w:p>
              <w:p w:rsidR="00527548" w:rsidRPr="005F1985" w:rsidRDefault="00B94942" w:rsidP="00527548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>Протокол №__</w:t>
                </w:r>
                <w:r w:rsidRPr="00B94942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  <w:u w:val="single"/>
                  </w:rPr>
                  <w:t>5</w:t>
                </w:r>
                <w:r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  <w:u w:val="single"/>
                  </w:rPr>
                  <w:t>_</w:t>
                </w:r>
                <w:r w:rsidR="00527548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 xml:space="preserve"> от 30.06.2019</w:t>
                </w:r>
                <w:r w:rsidR="00527548" w:rsidRPr="005F1985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 xml:space="preserve"> года </w:t>
                </w:r>
              </w:p>
            </w:tc>
            <w:tc>
              <w:tcPr>
                <w:tcW w:w="5797" w:type="dxa"/>
                <w:shd w:val="clear" w:color="auto" w:fill="auto"/>
              </w:tcPr>
              <w:tbl>
                <w:tblPr>
                  <w:tblW w:w="4585" w:type="dxa"/>
                  <w:tblInd w:w="993" w:type="dxa"/>
                  <w:tblLook w:val="01E0"/>
                </w:tblPr>
                <w:tblGrid>
                  <w:gridCol w:w="4585"/>
                </w:tblGrid>
                <w:tr w:rsidR="00527548" w:rsidRPr="005F1985" w:rsidTr="00527548">
                  <w:trPr>
                    <w:trHeight w:val="1689"/>
                  </w:trPr>
                  <w:tc>
                    <w:tcPr>
                      <w:tcW w:w="4585" w:type="dxa"/>
                      <w:shd w:val="clear" w:color="auto" w:fill="auto"/>
                    </w:tcPr>
                    <w:p w:rsidR="00527548" w:rsidRPr="005F1985" w:rsidRDefault="00527548" w:rsidP="000D4182">
                      <w:pPr>
                        <w:framePr w:hSpace="180" w:wrap="around" w:vAnchor="text" w:hAnchor="page" w:x="1984" w:y="287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5F1985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«УТВЕРЖДЕНО»</w:t>
                      </w:r>
                    </w:p>
                    <w:p w:rsidR="00527548" w:rsidRPr="005F1985" w:rsidRDefault="00527548" w:rsidP="000D4182">
                      <w:pPr>
                        <w:framePr w:hSpace="180" w:wrap="around" w:vAnchor="text" w:hAnchor="page" w:x="1984" w:y="287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5F198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приказом директора  </w:t>
                      </w:r>
                    </w:p>
                    <w:p w:rsidR="00527548" w:rsidRPr="005F1985" w:rsidRDefault="00527548" w:rsidP="000D4182">
                      <w:pPr>
                        <w:framePr w:hSpace="180" w:wrap="around" w:vAnchor="text" w:hAnchor="page" w:x="1984" w:y="287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5F198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МКОУ «</w:t>
                      </w:r>
                      <w:r w:rsidRPr="005F1985"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F1985"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  <w:t>Султанянгиюртовская</w:t>
                      </w:r>
                      <w:proofErr w:type="spellEnd"/>
                      <w:r w:rsidRPr="005F1985"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  СОШ№2</w:t>
                      </w:r>
                      <w:r w:rsidRPr="005F198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  <w:p w:rsidR="00527548" w:rsidRPr="005F1985" w:rsidRDefault="00527548" w:rsidP="000D4182">
                      <w:pPr>
                        <w:framePr w:hSpace="180" w:wrap="around" w:vAnchor="text" w:hAnchor="page" w:x="1984" w:y="287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5F198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  <w:t>30.06.2019</w:t>
                      </w:r>
                      <w:r w:rsidRPr="005F1985"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527548" w:rsidRPr="005F1985" w:rsidRDefault="00527548" w:rsidP="000D4182">
                      <w:pPr>
                        <w:framePr w:hSpace="180" w:wrap="around" w:vAnchor="text" w:hAnchor="page" w:x="1984" w:y="287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5F198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_____________/</w:t>
                      </w:r>
                      <w:proofErr w:type="spellStart"/>
                      <w:r w:rsidRPr="005F198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Абдулахидов</w:t>
                      </w:r>
                      <w:proofErr w:type="spellEnd"/>
                      <w:r w:rsidRPr="005F198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Ш.М./</w:t>
                      </w:r>
                    </w:p>
                    <w:p w:rsidR="00527548" w:rsidRPr="005F1985" w:rsidRDefault="00527548" w:rsidP="000D4182">
                      <w:pPr>
                        <w:framePr w:hSpace="180" w:wrap="around" w:vAnchor="text" w:hAnchor="page" w:x="1984" w:y="287"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</w:tbl>
              <w:p w:rsidR="00527548" w:rsidRPr="005F1985" w:rsidRDefault="00527548" w:rsidP="00527548">
                <w:pPr>
                  <w:tabs>
                    <w:tab w:val="left" w:pos="6660"/>
                  </w:tabs>
                  <w:spacing w:after="0" w:line="240" w:lineRule="auto"/>
                  <w:rPr>
                    <w:rFonts w:ascii="Times New Roman" w:eastAsia="Calibri" w:hAnsi="Times New Roman" w:cs="Times New Roman"/>
                    <w:b/>
                    <w:bCs/>
                    <w:iCs/>
                    <w:sz w:val="24"/>
                    <w:szCs w:val="24"/>
                  </w:rPr>
                </w:pPr>
              </w:p>
            </w:tc>
          </w:tr>
        </w:tbl>
        <w:p w:rsidR="0006669C" w:rsidRPr="005F1985" w:rsidRDefault="006A1D10">
          <w:pPr>
            <w:spacing w:after="160" w:line="259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sdtContent>
    </w:sdt>
    <w:p w:rsidR="0006669C" w:rsidRPr="005F1985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669C" w:rsidRPr="005F1985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5F1985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5F1985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5F1985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5F1985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5F1985" w:rsidRDefault="00D30E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5F1985">
        <w:rPr>
          <w:rFonts w:ascii="Times New Roman" w:eastAsia="Calibri" w:hAnsi="Times New Roman" w:cs="Times New Roman"/>
          <w:b/>
          <w:sz w:val="32"/>
          <w:szCs w:val="24"/>
        </w:rPr>
        <w:t>ОБРАЗОВАТЕЛЬНАЯ ПРОГРАММА</w:t>
      </w:r>
    </w:p>
    <w:p w:rsidR="0006669C" w:rsidRPr="005F1985" w:rsidRDefault="00D30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985">
        <w:rPr>
          <w:rFonts w:ascii="Times New Roman" w:eastAsia="Calibri" w:hAnsi="Times New Roman" w:cs="Times New Roman"/>
          <w:b/>
          <w:sz w:val="32"/>
          <w:szCs w:val="24"/>
        </w:rPr>
        <w:t xml:space="preserve">деятельности </w:t>
      </w:r>
      <w:r w:rsidRPr="005F1985">
        <w:rPr>
          <w:rFonts w:ascii="Times New Roman" w:hAnsi="Times New Roman" w:cs="Times New Roman"/>
          <w:b/>
          <w:sz w:val="28"/>
          <w:szCs w:val="28"/>
        </w:rPr>
        <w:t>Центра образования цифрового и гуманитарного профилей</w:t>
      </w:r>
    </w:p>
    <w:p w:rsidR="0006669C" w:rsidRPr="005F1985" w:rsidRDefault="00D30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985">
        <w:rPr>
          <w:rFonts w:ascii="Times New Roman" w:hAnsi="Times New Roman" w:cs="Times New Roman"/>
          <w:b/>
          <w:sz w:val="28"/>
          <w:szCs w:val="28"/>
        </w:rPr>
        <w:t xml:space="preserve">«Точка роста» по обеспечению реализации </w:t>
      </w:r>
      <w:proofErr w:type="gramStart"/>
      <w:r w:rsidRPr="005F1985">
        <w:rPr>
          <w:rFonts w:ascii="Times New Roman" w:hAnsi="Times New Roman" w:cs="Times New Roman"/>
          <w:b/>
          <w:sz w:val="28"/>
          <w:szCs w:val="28"/>
        </w:rPr>
        <w:t>основных</w:t>
      </w:r>
      <w:proofErr w:type="gramEnd"/>
      <w:r w:rsidRPr="005F1985">
        <w:rPr>
          <w:rFonts w:ascii="Times New Roman" w:hAnsi="Times New Roman" w:cs="Times New Roman"/>
          <w:b/>
          <w:sz w:val="28"/>
          <w:szCs w:val="28"/>
        </w:rPr>
        <w:t xml:space="preserve"> и дополнительных</w:t>
      </w:r>
    </w:p>
    <w:p w:rsidR="000B1958" w:rsidRPr="005F1985" w:rsidRDefault="000B1958" w:rsidP="000B1958">
      <w:pPr>
        <w:framePr w:hSpace="180" w:wrap="around" w:vAnchor="text" w:hAnchor="margin" w:xAlign="center" w:y="1"/>
        <w:tabs>
          <w:tab w:val="left" w:pos="6839"/>
        </w:tabs>
        <w:spacing w:after="0" w:line="240" w:lineRule="auto"/>
        <w:rPr>
          <w:rFonts w:ascii="Times New Roman" w:hAnsi="Times New Roman" w:cs="Times New Roman"/>
          <w:b/>
        </w:rPr>
      </w:pPr>
      <w:r w:rsidRPr="005F198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МКОУ «</w:t>
      </w:r>
      <w:proofErr w:type="spellStart"/>
      <w:r w:rsidRPr="005F198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Султанянгиюртовская</w:t>
      </w:r>
      <w:proofErr w:type="spellEnd"/>
      <w:r w:rsidRPr="005F198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СОШ№2»</w:t>
      </w:r>
    </w:p>
    <w:p w:rsidR="000B1958" w:rsidRPr="005F1985" w:rsidRDefault="000B1958" w:rsidP="000B1958">
      <w:pPr>
        <w:framePr w:hSpace="180" w:wrap="around" w:vAnchor="text" w:hAnchor="margin" w:xAlign="center" w:y="1441"/>
        <w:tabs>
          <w:tab w:val="left" w:pos="6839"/>
        </w:tabs>
        <w:spacing w:after="0" w:line="240" w:lineRule="auto"/>
        <w:rPr>
          <w:rFonts w:ascii="Times New Roman" w:hAnsi="Times New Roman" w:cs="Times New Roman"/>
          <w:b/>
        </w:rPr>
      </w:pPr>
      <w:r w:rsidRPr="005F198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МКОУ «</w:t>
      </w:r>
      <w:proofErr w:type="spellStart"/>
      <w:r w:rsidRPr="005F198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Султанянгиюртовская</w:t>
      </w:r>
      <w:proofErr w:type="spellEnd"/>
      <w:r w:rsidRPr="005F198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СОШ№2»</w:t>
      </w:r>
    </w:p>
    <w:p w:rsidR="0006669C" w:rsidRPr="005F1985" w:rsidRDefault="00D30E48" w:rsidP="005F19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1985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программ цифрового, естественнонаучного, технического и гуманитарного профилей на базе </w:t>
      </w:r>
      <w:r w:rsidR="0052754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МКОУ «</w:t>
      </w:r>
      <w:proofErr w:type="spellStart"/>
      <w:r w:rsidR="0052754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Султанянгиюртовская</w:t>
      </w:r>
      <w:proofErr w:type="spellEnd"/>
      <w:r w:rsidR="0052754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СОШ№2» </w:t>
      </w:r>
      <w:r w:rsidRPr="005F1985">
        <w:rPr>
          <w:rFonts w:ascii="Times New Roman" w:hAnsi="Times New Roman" w:cs="Times New Roman"/>
          <w:b/>
          <w:sz w:val="28"/>
          <w:szCs w:val="28"/>
        </w:rPr>
        <w:t>в рамках федерального проекта «Современная школа» национального проекта «Образование»</w:t>
      </w:r>
    </w:p>
    <w:p w:rsidR="0006669C" w:rsidRPr="005F1985" w:rsidRDefault="0052754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на 2019-2021</w:t>
      </w:r>
      <w:r w:rsidR="00D30E48" w:rsidRPr="005F1985">
        <w:rPr>
          <w:rFonts w:ascii="Times New Roman" w:eastAsia="Calibri" w:hAnsi="Times New Roman" w:cs="Times New Roman"/>
          <w:b/>
          <w:sz w:val="32"/>
          <w:szCs w:val="24"/>
        </w:rPr>
        <w:t xml:space="preserve"> годы.</w:t>
      </w:r>
    </w:p>
    <w:p w:rsidR="0006669C" w:rsidRPr="005F1985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5F1985" w:rsidRDefault="0006669C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5F1985" w:rsidRDefault="0006669C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5F1985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5F1985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5F1985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5F1985" w:rsidRDefault="00D30E48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  <w:proofErr w:type="spellStart"/>
      <w:r w:rsidRPr="005F1985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Start"/>
      <w:r w:rsidRPr="005F198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B1958" w:rsidRPr="005F1985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End"/>
      <w:r w:rsidR="000B1958" w:rsidRPr="005F1985">
        <w:rPr>
          <w:rFonts w:ascii="Times New Roman" w:eastAsia="Calibri" w:hAnsi="Times New Roman" w:cs="Times New Roman"/>
          <w:b/>
          <w:sz w:val="24"/>
          <w:szCs w:val="24"/>
        </w:rPr>
        <w:t>ултанянгиюрт</w:t>
      </w:r>
      <w:proofErr w:type="spellEnd"/>
      <w:r w:rsidRPr="005F1985">
        <w:rPr>
          <w:rFonts w:ascii="Times New Roman" w:eastAsia="Calibri" w:hAnsi="Times New Roman" w:cs="Times New Roman"/>
          <w:b/>
          <w:sz w:val="24"/>
          <w:szCs w:val="24"/>
        </w:rPr>
        <w:t>, 20</w:t>
      </w:r>
      <w:r w:rsidR="00527548">
        <w:rPr>
          <w:rFonts w:ascii="Times New Roman" w:eastAsia="Calibri" w:hAnsi="Times New Roman" w:cs="Times New Roman"/>
          <w:b/>
          <w:sz w:val="24"/>
          <w:szCs w:val="24"/>
        </w:rPr>
        <w:t>19</w:t>
      </w:r>
    </w:p>
    <w:p w:rsidR="0006669C" w:rsidRPr="005F1985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5F1985" w:rsidRDefault="00D30E48">
      <w:pPr>
        <w:spacing w:before="72" w:after="60"/>
        <w:ind w:left="1018" w:right="96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F1985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tbl>
      <w:tblPr>
        <w:tblStyle w:val="TableNormal"/>
        <w:tblW w:w="14206" w:type="dxa"/>
        <w:tblInd w:w="111" w:type="dxa"/>
        <w:tblCellMar>
          <w:left w:w="108" w:type="dxa"/>
          <w:right w:w="108" w:type="dxa"/>
        </w:tblCellMar>
        <w:tblLook w:val="01E0"/>
      </w:tblPr>
      <w:tblGrid>
        <w:gridCol w:w="740"/>
        <w:gridCol w:w="12080"/>
        <w:gridCol w:w="1386"/>
      </w:tblGrid>
      <w:tr w:rsidR="0006669C" w:rsidRPr="005F1985">
        <w:trPr>
          <w:trHeight w:val="268"/>
        </w:trPr>
        <w:tc>
          <w:tcPr>
            <w:tcW w:w="737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48" w:lineRule="exact"/>
              <w:ind w:left="31"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2083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48" w:lineRule="exact"/>
              <w:ind w:left="17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Целевой радел образовательной программы </w:t>
            </w:r>
            <w:proofErr w:type="gramStart"/>
            <w:r w:rsidRPr="005F198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дополнительного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:rsidR="0006669C" w:rsidRPr="005F1985" w:rsidRDefault="0006669C">
            <w:pPr>
              <w:widowControl w:val="0"/>
              <w:spacing w:after="0" w:line="248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06669C" w:rsidRPr="005F1985">
        <w:trPr>
          <w:trHeight w:val="275"/>
        </w:trPr>
        <w:tc>
          <w:tcPr>
            <w:tcW w:w="737" w:type="dxa"/>
            <w:shd w:val="clear" w:color="auto" w:fill="auto"/>
          </w:tcPr>
          <w:p w:rsidR="0006669C" w:rsidRPr="005F1985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5F1985" w:rsidRDefault="00D30E48" w:rsidP="00C22E8B">
            <w:pPr>
              <w:tabs>
                <w:tab w:val="left" w:pos="6839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образования детей и взрослых </w:t>
            </w:r>
            <w:r w:rsidR="00C22E8B" w:rsidRPr="005F198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МКОУ «</w:t>
            </w:r>
            <w:proofErr w:type="spellStart"/>
            <w:r w:rsidR="00C22E8B" w:rsidRPr="005F198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Султанянгиюртовская</w:t>
            </w:r>
            <w:proofErr w:type="spellEnd"/>
            <w:r w:rsidR="00C22E8B" w:rsidRPr="005F198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 СОШ№2»</w:t>
            </w:r>
            <w:r w:rsidRPr="005F1985">
              <w:rPr>
                <w:rFonts w:ascii="Times New Roman" w:eastAsia="Times New Roman" w:hAnsi="Times New Roman" w:cs="Times New Roman"/>
                <w:sz w:val="24"/>
                <w:lang w:val="ru-RU"/>
              </w:rPr>
              <w:t>……</w:t>
            </w:r>
          </w:p>
        </w:tc>
        <w:tc>
          <w:tcPr>
            <w:tcW w:w="1386" w:type="dxa"/>
            <w:shd w:val="clear" w:color="auto" w:fill="auto"/>
          </w:tcPr>
          <w:p w:rsidR="0006669C" w:rsidRPr="005F1985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6669C" w:rsidRPr="005F1985">
        <w:trPr>
          <w:trHeight w:val="294"/>
        </w:trPr>
        <w:tc>
          <w:tcPr>
            <w:tcW w:w="737" w:type="dxa"/>
            <w:shd w:val="clear" w:color="auto" w:fill="auto"/>
          </w:tcPr>
          <w:p w:rsidR="0006669C" w:rsidRPr="005F1985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5F1985" w:rsidRDefault="00D30E48">
            <w:pPr>
              <w:widowControl w:val="0"/>
              <w:spacing w:before="11"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</w:rPr>
              <w:t xml:space="preserve">1.Цели и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</w:rPr>
              <w:t xml:space="preserve"> ……………………………………………………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стр</w:t>
            </w:r>
            <w:proofErr w:type="spellEnd"/>
            <w:proofErr w:type="gramEnd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. 2</w:t>
            </w:r>
          </w:p>
        </w:tc>
      </w:tr>
      <w:tr w:rsidR="0006669C" w:rsidRPr="005F1985">
        <w:trPr>
          <w:trHeight w:val="292"/>
        </w:trPr>
        <w:tc>
          <w:tcPr>
            <w:tcW w:w="737" w:type="dxa"/>
            <w:shd w:val="clear" w:color="auto" w:fill="auto"/>
          </w:tcPr>
          <w:p w:rsidR="0006669C" w:rsidRPr="005F1985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5F1985" w:rsidRDefault="00D30E48">
            <w:pPr>
              <w:widowControl w:val="0"/>
              <w:spacing w:before="10" w:line="262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lang w:val="ru-RU"/>
              </w:rPr>
              <w:t>2. Паспорт программы ……………………………………...</w:t>
            </w:r>
          </w:p>
          <w:p w:rsidR="0006669C" w:rsidRPr="005F1985" w:rsidRDefault="00D30E48">
            <w:pPr>
              <w:widowControl w:val="0"/>
              <w:spacing w:before="10" w:line="262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lang w:val="ru-RU"/>
              </w:rPr>
              <w:t>3. Функции Центра по обеспечению реализации основных и дополнительных общеобразовательных программ цифрового и гуманитарного профилей</w:t>
            </w:r>
          </w:p>
        </w:tc>
        <w:tc>
          <w:tcPr>
            <w:tcW w:w="1386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стр</w:t>
            </w:r>
            <w:proofErr w:type="spellEnd"/>
            <w:proofErr w:type="gramEnd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. 3</w:t>
            </w:r>
          </w:p>
        </w:tc>
      </w:tr>
      <w:tr w:rsidR="0006669C" w:rsidRPr="005F1985">
        <w:trPr>
          <w:trHeight w:val="290"/>
        </w:trPr>
        <w:tc>
          <w:tcPr>
            <w:tcW w:w="737" w:type="dxa"/>
            <w:shd w:val="clear" w:color="auto" w:fill="auto"/>
          </w:tcPr>
          <w:p w:rsidR="0006669C" w:rsidRPr="005F1985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5F1985" w:rsidRDefault="00D30E48">
            <w:pPr>
              <w:widowControl w:val="0"/>
              <w:spacing w:before="10" w:line="260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</w:rPr>
              <w:t xml:space="preserve">4.Система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</w:rPr>
              <w:t xml:space="preserve"> ………………………………………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стр</w:t>
            </w:r>
            <w:proofErr w:type="spellEnd"/>
            <w:proofErr w:type="gramEnd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. 5</w:t>
            </w:r>
          </w:p>
        </w:tc>
      </w:tr>
      <w:tr w:rsidR="0006669C" w:rsidRPr="005F1985">
        <w:trPr>
          <w:trHeight w:val="279"/>
        </w:trPr>
        <w:tc>
          <w:tcPr>
            <w:tcW w:w="737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60" w:lineRule="exact"/>
              <w:ind w:left="77"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2083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60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Содержательный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образовательной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</w:rPr>
              <w:t>……………………...</w:t>
            </w:r>
          </w:p>
        </w:tc>
        <w:tc>
          <w:tcPr>
            <w:tcW w:w="1386" w:type="dxa"/>
            <w:shd w:val="clear" w:color="auto" w:fill="auto"/>
          </w:tcPr>
          <w:p w:rsidR="0006669C" w:rsidRPr="005F1985" w:rsidRDefault="0006669C">
            <w:pPr>
              <w:widowControl w:val="0"/>
              <w:spacing w:after="0" w:line="260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06669C" w:rsidRPr="005F1985">
        <w:trPr>
          <w:trHeight w:val="289"/>
        </w:trPr>
        <w:tc>
          <w:tcPr>
            <w:tcW w:w="737" w:type="dxa"/>
            <w:shd w:val="clear" w:color="auto" w:fill="auto"/>
          </w:tcPr>
          <w:p w:rsidR="0006669C" w:rsidRPr="005F1985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C22E8B" w:rsidRPr="005F1985" w:rsidRDefault="00D30E48" w:rsidP="00C22E8B">
            <w:pPr>
              <w:tabs>
                <w:tab w:val="left" w:pos="6839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1.План первоочередных мероприятий (дорожная карта) по созданию и функционированию центра образования  цифрового и гуманитарного профилей «Точка роста» на базе </w:t>
            </w:r>
            <w:r w:rsidR="00C22E8B" w:rsidRPr="005F198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МКОУ «</w:t>
            </w:r>
            <w:proofErr w:type="spellStart"/>
            <w:r w:rsidR="00C22E8B" w:rsidRPr="005F198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Султанянгиюртовская</w:t>
            </w:r>
            <w:proofErr w:type="spellEnd"/>
            <w:r w:rsidR="00C22E8B" w:rsidRPr="005F198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 СОШ№2»</w:t>
            </w:r>
          </w:p>
          <w:p w:rsidR="00C22E8B" w:rsidRPr="005F1985" w:rsidRDefault="00D30E48" w:rsidP="00C22E8B">
            <w:pPr>
              <w:tabs>
                <w:tab w:val="left" w:pos="6839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План учебно-воспитательных, внеурочных и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социокультурных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мероприятий в Центре образования цифрового и гуманитарного профилей «Точка роста» </w:t>
            </w:r>
            <w:r w:rsidR="00C22E8B" w:rsidRPr="005F198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МКОУ «</w:t>
            </w:r>
            <w:proofErr w:type="spellStart"/>
            <w:r w:rsidR="00C22E8B" w:rsidRPr="005F198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Султанянгиюртовская</w:t>
            </w:r>
            <w:proofErr w:type="spellEnd"/>
            <w:r w:rsidR="00C22E8B" w:rsidRPr="005F198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 СОШ№2»</w:t>
            </w:r>
          </w:p>
          <w:p w:rsidR="0006669C" w:rsidRPr="005F1985" w:rsidRDefault="00527548">
            <w:pPr>
              <w:widowControl w:val="0"/>
              <w:spacing w:before="9" w:line="260" w:lineRule="exact"/>
              <w:ind w:left="17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 2019-2021</w:t>
            </w:r>
            <w:r w:rsidR="00D30E48" w:rsidRPr="005F198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  <w:p w:rsidR="0006669C" w:rsidRPr="00527548" w:rsidRDefault="00D30E48">
            <w:pPr>
              <w:widowControl w:val="0"/>
              <w:spacing w:before="9" w:line="260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27548">
              <w:rPr>
                <w:rFonts w:ascii="Times New Roman" w:eastAsia="Times New Roman" w:hAnsi="Times New Roman" w:cs="Times New Roman"/>
                <w:sz w:val="24"/>
                <w:lang w:val="ru-RU"/>
              </w:rPr>
              <w:t>3.Индикативные показатели результативности Центра</w:t>
            </w:r>
          </w:p>
        </w:tc>
        <w:tc>
          <w:tcPr>
            <w:tcW w:w="1386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6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стр.7</w:t>
            </w:r>
          </w:p>
          <w:p w:rsidR="0006669C" w:rsidRPr="005F1985" w:rsidRDefault="0006669C">
            <w:pPr>
              <w:widowControl w:val="0"/>
              <w:spacing w:after="0" w:line="26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6669C" w:rsidRPr="005F1985" w:rsidRDefault="00D30E48">
            <w:pPr>
              <w:widowControl w:val="0"/>
              <w:spacing w:after="0" w:line="269" w:lineRule="exact"/>
              <w:ind w:left="109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стр.12</w:t>
            </w:r>
          </w:p>
          <w:p w:rsidR="0006669C" w:rsidRPr="005F1985" w:rsidRDefault="0006669C">
            <w:pPr>
              <w:widowControl w:val="0"/>
              <w:spacing w:after="0" w:line="269" w:lineRule="exact"/>
              <w:ind w:left="109"/>
              <w:rPr>
                <w:rFonts w:ascii="Times New Roman" w:hAnsi="Times New Roman" w:cs="Times New Roman"/>
              </w:rPr>
            </w:pPr>
          </w:p>
          <w:p w:rsidR="0006669C" w:rsidRPr="005F1985" w:rsidRDefault="00D30E48">
            <w:pPr>
              <w:widowControl w:val="0"/>
              <w:spacing w:after="0" w:line="26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стр.15</w:t>
            </w:r>
          </w:p>
        </w:tc>
      </w:tr>
      <w:tr w:rsidR="0006669C" w:rsidRPr="005F1985">
        <w:trPr>
          <w:trHeight w:val="279"/>
        </w:trPr>
        <w:tc>
          <w:tcPr>
            <w:tcW w:w="737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60" w:lineRule="exact"/>
              <w:ind w:left="31"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III.</w:t>
            </w:r>
          </w:p>
        </w:tc>
        <w:tc>
          <w:tcPr>
            <w:tcW w:w="12083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60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Организационный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образовательной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</w:rPr>
              <w:t>…………………….</w:t>
            </w:r>
          </w:p>
        </w:tc>
        <w:tc>
          <w:tcPr>
            <w:tcW w:w="1386" w:type="dxa"/>
            <w:shd w:val="clear" w:color="auto" w:fill="auto"/>
          </w:tcPr>
          <w:p w:rsidR="0006669C" w:rsidRPr="005F1985" w:rsidRDefault="0006669C">
            <w:pPr>
              <w:widowControl w:val="0"/>
              <w:spacing w:after="0" w:line="260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06669C" w:rsidRPr="005F1985">
        <w:trPr>
          <w:trHeight w:val="292"/>
        </w:trPr>
        <w:tc>
          <w:tcPr>
            <w:tcW w:w="737" w:type="dxa"/>
            <w:shd w:val="clear" w:color="auto" w:fill="auto"/>
          </w:tcPr>
          <w:p w:rsidR="0006669C" w:rsidRPr="005F1985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5F1985" w:rsidRDefault="00D30E48">
            <w:pPr>
              <w:widowControl w:val="0"/>
              <w:spacing w:before="9" w:line="263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lang w:val="ru-RU"/>
              </w:rPr>
              <w:t>1.Учебный план…</w:t>
            </w:r>
          </w:p>
          <w:p w:rsidR="0006669C" w:rsidRPr="005F1985" w:rsidRDefault="00D30E48">
            <w:pPr>
              <w:widowControl w:val="0"/>
              <w:spacing w:before="9"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lang w:val="ru-RU"/>
              </w:rPr>
              <w:t>2.Расписание занятий центра образования цифровых и гуманитарных профилей "Точка Роста" ……….</w:t>
            </w:r>
          </w:p>
        </w:tc>
        <w:tc>
          <w:tcPr>
            <w:tcW w:w="1386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71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стр.16</w:t>
            </w:r>
          </w:p>
          <w:p w:rsidR="0006669C" w:rsidRPr="005F1985" w:rsidRDefault="00D30E48">
            <w:pPr>
              <w:widowControl w:val="0"/>
              <w:spacing w:after="0" w:line="271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стр.16</w:t>
            </w:r>
          </w:p>
        </w:tc>
      </w:tr>
      <w:tr w:rsidR="0006669C" w:rsidRPr="005F1985">
        <w:trPr>
          <w:trHeight w:val="293"/>
        </w:trPr>
        <w:tc>
          <w:tcPr>
            <w:tcW w:w="737" w:type="dxa"/>
            <w:shd w:val="clear" w:color="auto" w:fill="auto"/>
          </w:tcPr>
          <w:p w:rsidR="0006669C" w:rsidRPr="005F1985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5F1985" w:rsidRDefault="00D30E48">
            <w:pPr>
              <w:widowControl w:val="0"/>
              <w:spacing w:before="11"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</w:rPr>
              <w:t xml:space="preserve">3.Календарный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</w:rPr>
              <w:t>график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</w:rPr>
              <w:t>…………………………………………………….</w:t>
            </w:r>
          </w:p>
        </w:tc>
        <w:tc>
          <w:tcPr>
            <w:tcW w:w="1386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стр.18</w:t>
            </w:r>
          </w:p>
        </w:tc>
      </w:tr>
      <w:tr w:rsidR="0006669C" w:rsidRPr="005F1985">
        <w:trPr>
          <w:trHeight w:val="293"/>
        </w:trPr>
        <w:tc>
          <w:tcPr>
            <w:tcW w:w="737" w:type="dxa"/>
            <w:shd w:val="clear" w:color="auto" w:fill="auto"/>
          </w:tcPr>
          <w:p w:rsidR="0006669C" w:rsidRPr="005F1985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5F1985" w:rsidRDefault="00D30E48">
            <w:pPr>
              <w:widowControl w:val="0"/>
              <w:spacing w:before="10" w:line="263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lang w:val="ru-RU"/>
              </w:rPr>
              <w:t>4.Кадровый состав по реализации деятельности Центра</w:t>
            </w:r>
          </w:p>
        </w:tc>
        <w:tc>
          <w:tcPr>
            <w:tcW w:w="1386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стр.18</w:t>
            </w:r>
          </w:p>
        </w:tc>
      </w:tr>
      <w:tr w:rsidR="0006669C" w:rsidRPr="005F1985">
        <w:trPr>
          <w:trHeight w:val="293"/>
        </w:trPr>
        <w:tc>
          <w:tcPr>
            <w:tcW w:w="737" w:type="dxa"/>
            <w:shd w:val="clear" w:color="auto" w:fill="auto"/>
          </w:tcPr>
          <w:p w:rsidR="0006669C" w:rsidRPr="005F1985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5F1985" w:rsidRDefault="00D30E48">
            <w:pPr>
              <w:widowControl w:val="0"/>
              <w:spacing w:before="11" w:line="262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lang w:val="ru-RU"/>
              </w:rPr>
              <w:t>5.Система условий реализации образовательных программ Центра………………………………………………..</w:t>
            </w:r>
          </w:p>
        </w:tc>
        <w:tc>
          <w:tcPr>
            <w:tcW w:w="1386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стр.18</w:t>
            </w:r>
          </w:p>
        </w:tc>
      </w:tr>
      <w:tr w:rsidR="0006669C" w:rsidRPr="005F1985">
        <w:trPr>
          <w:trHeight w:val="292"/>
        </w:trPr>
        <w:tc>
          <w:tcPr>
            <w:tcW w:w="737" w:type="dxa"/>
            <w:shd w:val="clear" w:color="auto" w:fill="auto"/>
          </w:tcPr>
          <w:p w:rsidR="0006669C" w:rsidRPr="005F1985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5F1985" w:rsidRDefault="00D30E48">
            <w:pPr>
              <w:widowControl w:val="0"/>
              <w:spacing w:before="10" w:line="262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</w:rPr>
              <w:t>Механизм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</w:rPr>
              <w:t>реализацией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</w:rPr>
              <w:t xml:space="preserve"> ОП…………………………………………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стр.18</w:t>
            </w:r>
          </w:p>
        </w:tc>
      </w:tr>
      <w:tr w:rsidR="0006669C" w:rsidRPr="005F1985">
        <w:trPr>
          <w:trHeight w:val="292"/>
        </w:trPr>
        <w:tc>
          <w:tcPr>
            <w:tcW w:w="737" w:type="dxa"/>
            <w:shd w:val="clear" w:color="auto" w:fill="auto"/>
          </w:tcPr>
          <w:p w:rsidR="0006669C" w:rsidRPr="005F1985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5F1985" w:rsidRDefault="00D30E48">
            <w:pPr>
              <w:widowControl w:val="0"/>
              <w:spacing w:before="10" w:line="262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оценки качества реализации ОП…………………………………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стр.19</w:t>
            </w:r>
          </w:p>
        </w:tc>
      </w:tr>
      <w:tr w:rsidR="0006669C" w:rsidRPr="005F1985">
        <w:trPr>
          <w:trHeight w:val="816"/>
        </w:trPr>
        <w:tc>
          <w:tcPr>
            <w:tcW w:w="737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57" w:lineRule="exact"/>
              <w:ind w:left="31"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VI.</w:t>
            </w:r>
          </w:p>
        </w:tc>
        <w:tc>
          <w:tcPr>
            <w:tcW w:w="12083" w:type="dxa"/>
            <w:shd w:val="clear" w:color="auto" w:fill="auto"/>
          </w:tcPr>
          <w:p w:rsidR="0006669C" w:rsidRPr="005F1985" w:rsidRDefault="00D30E48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Приложения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06669C" w:rsidRPr="005F1985" w:rsidRDefault="00D30E48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</w:rPr>
              <w:t>Рабочие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</w:rPr>
              <w:t>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Default="00D30E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стр.22</w:t>
            </w:r>
          </w:p>
          <w:p w:rsidR="005F1985" w:rsidRDefault="005F19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F1985" w:rsidRDefault="005F19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F1985" w:rsidRDefault="005F19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F1985" w:rsidRPr="005F1985" w:rsidRDefault="005F19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06669C" w:rsidRPr="005F1985" w:rsidRDefault="00D30E48">
      <w:pPr>
        <w:pStyle w:val="aa"/>
        <w:numPr>
          <w:ilvl w:val="0"/>
          <w:numId w:val="11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5F1985">
        <w:rPr>
          <w:rFonts w:ascii="Times New Roman" w:eastAsia="Calibri" w:hAnsi="Times New Roman" w:cs="Times New Roman"/>
          <w:b/>
          <w:sz w:val="32"/>
          <w:szCs w:val="32"/>
          <w:u w:val="single"/>
        </w:rPr>
        <w:lastRenderedPageBreak/>
        <w:t xml:space="preserve">Целевой радел образовательной программы </w:t>
      </w:r>
      <w:proofErr w:type="gramStart"/>
      <w:r w:rsidRPr="005F1985">
        <w:rPr>
          <w:rFonts w:ascii="Times New Roman" w:eastAsia="Calibri" w:hAnsi="Times New Roman" w:cs="Times New Roman"/>
          <w:b/>
          <w:sz w:val="32"/>
          <w:szCs w:val="32"/>
          <w:u w:val="single"/>
        </w:rPr>
        <w:t>дополнительного</w:t>
      </w:r>
      <w:proofErr w:type="gramEnd"/>
    </w:p>
    <w:p w:rsidR="0006669C" w:rsidRPr="005F1985" w:rsidRDefault="00D30E48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5F1985"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образования детей и взрослых МКОУ «</w:t>
      </w:r>
      <w:proofErr w:type="spellStart"/>
      <w:r w:rsidR="00C22E8B" w:rsidRPr="005F1985">
        <w:rPr>
          <w:rFonts w:ascii="Times New Roman" w:eastAsia="Calibri" w:hAnsi="Times New Roman" w:cs="Times New Roman"/>
          <w:b/>
          <w:sz w:val="32"/>
          <w:szCs w:val="32"/>
          <w:u w:val="single"/>
        </w:rPr>
        <w:t>Султанянгиюртовская</w:t>
      </w:r>
      <w:proofErr w:type="spellEnd"/>
      <w:r w:rsidR="00C22E8B" w:rsidRPr="005F1985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r w:rsidRPr="005F1985">
        <w:rPr>
          <w:rFonts w:ascii="Times New Roman" w:eastAsia="Calibri" w:hAnsi="Times New Roman" w:cs="Times New Roman"/>
          <w:b/>
          <w:sz w:val="32"/>
          <w:szCs w:val="32"/>
          <w:u w:val="single"/>
        </w:rPr>
        <w:t>СОШ</w:t>
      </w:r>
      <w:r w:rsidR="00C22E8B" w:rsidRPr="005F1985">
        <w:rPr>
          <w:rFonts w:ascii="Times New Roman" w:eastAsia="Calibri" w:hAnsi="Times New Roman" w:cs="Times New Roman"/>
          <w:b/>
          <w:sz w:val="32"/>
          <w:szCs w:val="32"/>
          <w:u w:val="single"/>
        </w:rPr>
        <w:t>№2</w:t>
      </w:r>
      <w:r w:rsidRPr="005F1985">
        <w:rPr>
          <w:rFonts w:ascii="Times New Roman" w:eastAsia="Calibri" w:hAnsi="Times New Roman" w:cs="Times New Roman"/>
          <w:b/>
          <w:sz w:val="32"/>
          <w:szCs w:val="32"/>
          <w:u w:val="single"/>
        </w:rPr>
        <w:t>»</w:t>
      </w:r>
    </w:p>
    <w:p w:rsidR="0006669C" w:rsidRPr="005F1985" w:rsidRDefault="00D30E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1985">
        <w:rPr>
          <w:rFonts w:ascii="Times New Roman" w:eastAsia="Calibri" w:hAnsi="Times New Roman" w:cs="Times New Roman"/>
          <w:b/>
          <w:sz w:val="24"/>
          <w:szCs w:val="24"/>
        </w:rPr>
        <w:t>1.Цели и задачи программы</w:t>
      </w:r>
    </w:p>
    <w:p w:rsidR="0006669C" w:rsidRPr="005F1985" w:rsidRDefault="00D30E4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985">
        <w:rPr>
          <w:rFonts w:ascii="Times New Roman" w:eastAsia="Calibri" w:hAnsi="Times New Roman" w:cs="Times New Roman"/>
          <w:sz w:val="24"/>
          <w:szCs w:val="24"/>
        </w:rPr>
        <w:t xml:space="preserve"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«Технология», «Информатика» и «Основы безопасности жизнедеятельности». Основные мероприятия в рамках проекта: обновление методик, стандарта и технологий обучения; создание условий для освоения </w:t>
      </w:r>
      <w:proofErr w:type="gramStart"/>
      <w:r w:rsidRPr="005F1985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5F1985">
        <w:rPr>
          <w:rFonts w:ascii="Times New Roman" w:eastAsia="Calibri" w:hAnsi="Times New Roman" w:cs="Times New Roman"/>
          <w:sz w:val="24"/>
          <w:szCs w:val="24"/>
        </w:rPr>
        <w:t xml:space="preserve"> отдельных предметов и образовательных модулей, основанных на принципах выбора ребенка, а также применения механизмов сетевой формы реализации; создание новых мест в общеобразовательных организациях; осуществление подготовки педагогических кадров по обновленным программам повышения квалификации. </w:t>
      </w:r>
    </w:p>
    <w:p w:rsidR="0006669C" w:rsidRPr="005F1985" w:rsidRDefault="00D30E4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985">
        <w:rPr>
          <w:rFonts w:ascii="Times New Roman" w:eastAsia="Calibri" w:hAnsi="Times New Roman" w:cs="Times New Roman"/>
          <w:sz w:val="24"/>
          <w:szCs w:val="24"/>
        </w:rPr>
        <w:t>В рамках реализации федерального проекта «Современная школа» национального проекта «Образование» в общеобразовательных учреждениях создаются Центры образования цифрового и гуманитарного профилей «Точка роста» (далее Центр).</w:t>
      </w:r>
    </w:p>
    <w:p w:rsidR="0006669C" w:rsidRPr="005F1985" w:rsidRDefault="00D30E48">
      <w:pPr>
        <w:spacing w:after="0" w:line="259" w:lineRule="auto"/>
        <w:ind w:firstLine="708"/>
        <w:jc w:val="both"/>
        <w:rPr>
          <w:rFonts w:ascii="Times New Roman" w:hAnsi="Times New Roman" w:cs="Times New Roman"/>
        </w:rPr>
      </w:pPr>
      <w:r w:rsidRPr="005F1985">
        <w:rPr>
          <w:rFonts w:ascii="Times New Roman" w:eastAsia="Calibri" w:hAnsi="Times New Roman" w:cs="Times New Roman"/>
          <w:sz w:val="24"/>
          <w:szCs w:val="24"/>
        </w:rPr>
        <w:t>Центр образования цифрового и гуманитарного профилей «Точка роста» является общественным пространством муниципального казённого общеобразовательного учреждения «</w:t>
      </w:r>
      <w:proofErr w:type="spellStart"/>
      <w:r w:rsidR="00527548">
        <w:rPr>
          <w:rFonts w:ascii="Times New Roman" w:eastAsia="Calibri" w:hAnsi="Times New Roman" w:cs="Times New Roman"/>
          <w:bCs/>
          <w:iCs/>
          <w:sz w:val="24"/>
          <w:szCs w:val="24"/>
        </w:rPr>
        <w:t>Султанянгиюртовская</w:t>
      </w:r>
      <w:proofErr w:type="spellEnd"/>
      <w:r w:rsidR="0052754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СОШ№2</w:t>
      </w:r>
      <w:r w:rsidRPr="005F1985">
        <w:rPr>
          <w:rFonts w:ascii="Times New Roman" w:eastAsia="Calibri" w:hAnsi="Times New Roman" w:cs="Times New Roman"/>
          <w:sz w:val="24"/>
          <w:szCs w:val="24"/>
        </w:rPr>
        <w:t>», осуществляющей образовательную деятельность по ОП НОО, ООО и СОО и направлен на формирование современных компетенций и навыков у обучающихся, в том числе по учебным предметам «Технология», «Информатика», «Основы безопасности жизнедеятельности».</w:t>
      </w:r>
    </w:p>
    <w:p w:rsidR="0006669C" w:rsidRPr="005F1985" w:rsidRDefault="00D30E4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985">
        <w:rPr>
          <w:rFonts w:ascii="Times New Roman" w:eastAsia="Calibri" w:hAnsi="Times New Roman" w:cs="Times New Roman"/>
          <w:sz w:val="24"/>
          <w:szCs w:val="24"/>
        </w:rPr>
        <w:t>Центр выполняет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06669C" w:rsidRPr="005F1985" w:rsidRDefault="0006669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69C" w:rsidRPr="005F1985" w:rsidRDefault="00D30E48">
      <w:pPr>
        <w:numPr>
          <w:ilvl w:val="0"/>
          <w:numId w:val="4"/>
        </w:numPr>
        <w:spacing w:after="0" w:line="360" w:lineRule="auto"/>
        <w:ind w:left="1080"/>
        <w:contextualSpacing/>
        <w:rPr>
          <w:rFonts w:ascii="Times New Roman" w:hAnsi="Times New Roman" w:cs="Times New Roman"/>
        </w:rPr>
      </w:pPr>
      <w:r w:rsidRPr="005F1985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Центр образования цифрового и гуманитарного профиля «Точка роста» </w:t>
      </w:r>
      <w:r w:rsidRPr="005F198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создается как </w:t>
      </w:r>
      <w:r w:rsidRPr="005F1985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структурное подразделение </w:t>
      </w:r>
      <w:r w:rsidRPr="005F198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C22E8B" w:rsidRPr="005F1985">
        <w:rPr>
          <w:rFonts w:ascii="Times New Roman" w:eastAsia="Calibri" w:hAnsi="Times New Roman" w:cs="Times New Roman"/>
          <w:bCs/>
          <w:iCs/>
          <w:sz w:val="24"/>
          <w:szCs w:val="24"/>
        </w:rPr>
        <w:t>Султанянгиюртовская</w:t>
      </w:r>
      <w:proofErr w:type="spellEnd"/>
      <w:r w:rsidR="00C22E8B" w:rsidRPr="005F198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СОШ№2</w:t>
      </w:r>
      <w:r w:rsidRPr="005F198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», осуществляющая образовательную деятельность по ОПНОО</w:t>
      </w:r>
      <w:proofErr w:type="gramStart"/>
      <w:r w:rsidRPr="005F198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5F198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ОО и СОО,   и направлено на </w:t>
      </w:r>
      <w:r w:rsidRPr="005F1985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формирование современных компетенций и навыков </w:t>
      </w:r>
      <w:r w:rsidRPr="005F198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у обучающихся ,в том числе по учебным предметам </w:t>
      </w:r>
      <w:r w:rsidRPr="005F1985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«Технология», «Информатика», «Основы безопасности жизнедеятельности»</w:t>
      </w:r>
    </w:p>
    <w:p w:rsidR="0006669C" w:rsidRPr="005F1985" w:rsidRDefault="00D30E48">
      <w:pPr>
        <w:numPr>
          <w:ilvl w:val="0"/>
          <w:numId w:val="4"/>
        </w:numPr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985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Центр </w:t>
      </w:r>
      <w:r w:rsidRPr="005F198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будет выполнять </w:t>
      </w:r>
      <w:r w:rsidRPr="005F1985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функцию общественного пространства </w:t>
      </w:r>
      <w:r w:rsidRPr="005F198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06669C" w:rsidRDefault="00D30E4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Символика проекта и правила ее использования в различных задачах по оформлению печатной, цифровой, сувенирной и прочей продукции описаны в кратком руководстве по фирменному стилю.</w:t>
      </w:r>
    </w:p>
    <w:p w:rsidR="005F1985" w:rsidRPr="005F1985" w:rsidRDefault="005F1985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5F1985" w:rsidRDefault="0006669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5F1985" w:rsidRDefault="00D30E48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1985">
        <w:rPr>
          <w:rFonts w:ascii="Times New Roman" w:eastAsia="Calibri" w:hAnsi="Times New Roman" w:cs="Times New Roman"/>
          <w:b/>
          <w:sz w:val="24"/>
          <w:szCs w:val="24"/>
        </w:rPr>
        <w:t>2. Паспорт программы</w:t>
      </w:r>
    </w:p>
    <w:tbl>
      <w:tblPr>
        <w:tblStyle w:val="af"/>
        <w:tblW w:w="15211" w:type="dxa"/>
        <w:tblLook w:val="04A0"/>
      </w:tblPr>
      <w:tblGrid>
        <w:gridCol w:w="2640"/>
        <w:gridCol w:w="12571"/>
      </w:tblGrid>
      <w:tr w:rsidR="0006669C" w:rsidRPr="005F1985">
        <w:tc>
          <w:tcPr>
            <w:tcW w:w="264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Центра образования  цифрового и гуманитарного профилей «Точка роста».</w:t>
            </w:r>
          </w:p>
        </w:tc>
      </w:tr>
      <w:tr w:rsidR="0006669C" w:rsidRPr="005F1985">
        <w:tc>
          <w:tcPr>
            <w:tcW w:w="264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федерального проекта «Современная школа» национального проекта «Образование».</w:t>
            </w:r>
          </w:p>
        </w:tc>
      </w:tr>
      <w:tr w:rsidR="0006669C" w:rsidRPr="005F1985">
        <w:tc>
          <w:tcPr>
            <w:tcW w:w="264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12570" w:type="dxa"/>
            <w:shd w:val="clear" w:color="auto" w:fill="auto"/>
          </w:tcPr>
          <w:p w:rsidR="0006669C" w:rsidRPr="005F1985" w:rsidRDefault="00D30E48">
            <w:pPr>
              <w:spacing w:before="200" w:line="21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</w:pPr>
            <w:r w:rsidRPr="005F1985"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  <w:t>Федеральный уровень:</w:t>
            </w:r>
          </w:p>
          <w:p w:rsidR="0006669C" w:rsidRPr="005F1985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1. Конституция Российской Федерации;</w:t>
            </w:r>
          </w:p>
          <w:p w:rsidR="0006669C" w:rsidRPr="005F1985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2. Закон Российской Федерации «Об образовании в Российской Федерации» от 29.12.2012 года № 273;</w:t>
            </w:r>
          </w:p>
          <w:p w:rsidR="0006669C" w:rsidRPr="005F1985" w:rsidRDefault="00D3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3. Распоряжение Министерства просвещения РФ от 01.03.2019 г № Р-23 «Методические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на базе сетевого взаимодействия»;</w:t>
            </w:r>
          </w:p>
          <w:p w:rsidR="0006669C" w:rsidRPr="005F1985" w:rsidRDefault="00D30E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4.Федеральный проект «Современная школа»;</w:t>
            </w:r>
          </w:p>
          <w:p w:rsidR="0006669C" w:rsidRPr="005F1985" w:rsidRDefault="00D30E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5.Распоряжение Министерства просвещения РФ №P-23 от 1 марта 2019 года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взаимодействия»;</w:t>
            </w:r>
            <w:proofErr w:type="gramEnd"/>
          </w:p>
          <w:p w:rsidR="0006669C" w:rsidRPr="005F1985" w:rsidRDefault="00D30E4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  <w:t>Региональный уровень:</w:t>
            </w:r>
          </w:p>
          <w:p w:rsidR="0006669C" w:rsidRPr="005F1985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Реестр образовательных </w:t>
            </w:r>
            <w:proofErr w:type="gramStart"/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  <w:proofErr w:type="gramEnd"/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базе которых будут созданы Центры;</w:t>
            </w:r>
          </w:p>
          <w:p w:rsidR="0006669C" w:rsidRPr="005F1985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 по созданию и функционированию Центров;</w:t>
            </w:r>
          </w:p>
          <w:p w:rsidR="0006669C" w:rsidRPr="005F1985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Типовой дизайн-проект и проект зонирования Центра, примерный перечень оборудования Центров образования цифрового и гуманитарного профилей в общеобразовательных организациях Республики Дагестан.</w:t>
            </w:r>
          </w:p>
          <w:p w:rsidR="0006669C" w:rsidRPr="005F1985" w:rsidRDefault="00D30E48">
            <w:pPr>
              <w:spacing w:before="20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  <w:t>Муниципальный уровень:</w:t>
            </w:r>
          </w:p>
          <w:p w:rsidR="0006669C" w:rsidRPr="005F1985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Arial" w:hAnsi="Times New Roman" w:cs="Times New Roman"/>
                <w:color w:val="333E48"/>
                <w:sz w:val="24"/>
                <w:szCs w:val="24"/>
                <w:lang w:eastAsia="ru-RU"/>
              </w:rPr>
              <w:t>_</w:t>
            </w: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Реестр образовательных </w:t>
            </w:r>
            <w:proofErr w:type="gramStart"/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  <w:proofErr w:type="gramEnd"/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базе которых будут созданы Центры;</w:t>
            </w:r>
          </w:p>
          <w:p w:rsidR="0006669C" w:rsidRPr="005F1985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 по созданию и функционированию Центров;</w:t>
            </w:r>
          </w:p>
          <w:p w:rsidR="0006669C" w:rsidRPr="005F1985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«О создании Центров образования цифрового и гуманитарного профилей «Точка роста»</w:t>
            </w:r>
          </w:p>
          <w:p w:rsidR="0006669C" w:rsidRPr="005F1985" w:rsidRDefault="00D30E48">
            <w:pPr>
              <w:spacing w:before="20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  <w:t>Уровень общеобразовательной организации:</w:t>
            </w:r>
          </w:p>
          <w:p w:rsidR="0006669C" w:rsidRPr="005F1985" w:rsidRDefault="006A1D10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hyperlink r:id="rId6">
              <w:r w:rsidR="00D30E48" w:rsidRPr="005F1985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Паспорт проекта «Центр образования цифрового и гуманитарного профилей «Точка роста»</w:t>
              </w:r>
            </w:hyperlink>
            <w:hyperlink r:id="rId7"/>
          </w:p>
          <w:p w:rsidR="0006669C" w:rsidRPr="005F1985" w:rsidRDefault="00D30E48">
            <w:pPr>
              <w:numPr>
                <w:ilvl w:val="0"/>
                <w:numId w:val="3"/>
              </w:numPr>
              <w:spacing w:line="28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Дорожная карта по созданию и функционированию Центра образования цифрового и гуманитарного профилей «Точка роста».</w:t>
            </w:r>
          </w:p>
          <w:p w:rsidR="0006669C" w:rsidRPr="005F1985" w:rsidRDefault="006A1D10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hyperlink r:id="rId8">
              <w:r w:rsidR="00D30E48" w:rsidRPr="005F1985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План </w:t>
              </w:r>
            </w:hyperlink>
            <w:hyperlink r:id="rId9">
              <w:r w:rsidR="00D30E48" w:rsidRPr="005F1985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мероприятий </w:t>
              </w:r>
            </w:hyperlink>
            <w:hyperlink r:id="rId10">
              <w:r w:rsidR="00D30E48" w:rsidRPr="005F1985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 по реализации  </w:t>
              </w:r>
            </w:hyperlink>
            <w:hyperlink r:id="rId11">
              <w:r w:rsidR="00D30E48" w:rsidRPr="005F1985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проекта «Центр образования цифрового и гуманитарного профилей «Точка роста</w:t>
              </w:r>
            </w:hyperlink>
            <w:hyperlink r:id="rId12">
              <w:r w:rsidR="00D30E48" w:rsidRPr="005F1985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  <w:hyperlink r:id="rId13"/>
          </w:p>
          <w:p w:rsidR="0006669C" w:rsidRPr="005F1985" w:rsidRDefault="006A1D10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hyperlink r:id="rId14">
              <w:r w:rsidR="00D30E48" w:rsidRPr="005F1985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Положение  о Центре цифрового и  гуманитарного профилей «Точка роста»</w:t>
              </w:r>
            </w:hyperlink>
          </w:p>
          <w:p w:rsidR="0006669C" w:rsidRPr="005F1985" w:rsidRDefault="006A1D10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hyperlink r:id="rId15">
              <w:r w:rsidR="00D30E48" w:rsidRPr="005F1985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Приказ от 16.05.2019 №25-од «О создании Центра образования цифрового и гуманитарного профиля «Точка роста»; </w:t>
              </w:r>
            </w:hyperlink>
          </w:p>
          <w:p w:rsidR="0006669C" w:rsidRPr="005F1985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Должностные обязанности педагогических работников; </w:t>
            </w:r>
          </w:p>
          <w:p w:rsidR="0006669C" w:rsidRPr="005F1985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на 2019-2020 учебный год;</w:t>
            </w:r>
          </w:p>
          <w:p w:rsidR="0006669C" w:rsidRPr="005F1985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внеурочной деятельности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профилей; </w:t>
            </w:r>
          </w:p>
          <w:p w:rsidR="0006669C" w:rsidRPr="005F1985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учебно-воспитательных, внеурочных и </w:t>
            </w:r>
            <w:proofErr w:type="spellStart"/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в Центре;</w:t>
            </w:r>
          </w:p>
          <w:p w:rsidR="0006669C" w:rsidRPr="005F1985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НОО, ООО, СОО и дополнительного образования;</w:t>
            </w:r>
          </w:p>
          <w:p w:rsidR="0006669C" w:rsidRPr="005F1985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программы;</w:t>
            </w:r>
          </w:p>
          <w:p w:rsidR="0006669C" w:rsidRPr="005F1985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График работы Центра.</w:t>
            </w:r>
          </w:p>
          <w:p w:rsidR="0006669C" w:rsidRPr="005F1985" w:rsidRDefault="00D30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5. Дорожная карта по созданию и функционированию Центра образования цифрового и гуманитарного профилей «Точка роста» в муниципальном казённом общеобразовательном учреждении «</w:t>
            </w:r>
            <w:proofErr w:type="spellStart"/>
            <w:r w:rsidR="005143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Султанянгиюртовская</w:t>
            </w:r>
            <w:proofErr w:type="spellEnd"/>
            <w:r w:rsidR="005143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СОШ№2</w:t>
            </w: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14376">
              <w:rPr>
                <w:rFonts w:ascii="Times New Roman" w:eastAsia="Calibri" w:hAnsi="Times New Roman" w:cs="Times New Roman"/>
                <w:sz w:val="24"/>
                <w:szCs w:val="24"/>
              </w:rPr>
              <w:t>Кизилюртовского</w:t>
            </w:r>
            <w:proofErr w:type="spellEnd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РД.</w:t>
            </w:r>
          </w:p>
          <w:p w:rsidR="0006669C" w:rsidRPr="005F1985" w:rsidRDefault="00D30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6.Положение о Центре образования цифрового и гуманитарного профилей «Точка роста» </w:t>
            </w:r>
            <w:r w:rsidR="0051437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МКОУ «</w:t>
            </w:r>
            <w:proofErr w:type="spellStart"/>
            <w:r w:rsidR="0051437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Султанянгиюртовская</w:t>
            </w:r>
            <w:proofErr w:type="spellEnd"/>
            <w:r w:rsidR="0051437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СОШ№2»</w:t>
            </w:r>
          </w:p>
        </w:tc>
      </w:tr>
      <w:tr w:rsidR="0006669C" w:rsidRPr="005F1985">
        <w:tc>
          <w:tcPr>
            <w:tcW w:w="264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Основные разработчики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Центра образования</w:t>
            </w:r>
          </w:p>
          <w:p w:rsidR="0006669C" w:rsidRPr="005F1985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цифрового и гуманитарного профилей «Точка роста».</w:t>
            </w:r>
          </w:p>
        </w:tc>
      </w:tr>
      <w:tr w:rsidR="0006669C" w:rsidRPr="005F1985">
        <w:tc>
          <w:tcPr>
            <w:tcW w:w="264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обновление содержания и совершенствования методов обучения учебным предметам «Технология», «Информатика» и «Основы безопасности жизнедеятельности».</w:t>
            </w:r>
            <w:proofErr w:type="gramEnd"/>
          </w:p>
        </w:tc>
      </w:tr>
      <w:tr w:rsidR="0006669C" w:rsidRPr="005F1985">
        <w:tc>
          <w:tcPr>
            <w:tcW w:w="264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25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- 100% охват контингента обучающихся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воспитания,</w:t>
            </w:r>
          </w:p>
          <w:p w:rsidR="0006669C" w:rsidRPr="005F1985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70% охват контингента обучающихся –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партнерства.</w:t>
            </w:r>
            <w:proofErr w:type="gramEnd"/>
          </w:p>
        </w:tc>
      </w:tr>
      <w:tr w:rsidR="0006669C" w:rsidRPr="005F1985">
        <w:tc>
          <w:tcPr>
            <w:tcW w:w="264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реализации </w:t>
            </w: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01.09.2019 – 31.08.2021</w:t>
            </w:r>
          </w:p>
        </w:tc>
      </w:tr>
    </w:tbl>
    <w:p w:rsidR="0006669C" w:rsidRPr="005F1985" w:rsidRDefault="00D30E4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19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Функции Центра по обеспечению реализации основных и дополнительных общеобразовательных программ </w:t>
      </w:r>
    </w:p>
    <w:p w:rsidR="0006669C" w:rsidRPr="005F1985" w:rsidRDefault="00D30E4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1985">
        <w:rPr>
          <w:rFonts w:ascii="Times New Roman" w:eastAsia="Calibri" w:hAnsi="Times New Roman" w:cs="Times New Roman"/>
          <w:b/>
          <w:sz w:val="24"/>
          <w:szCs w:val="24"/>
        </w:rPr>
        <w:t>цифрового и гуманитарного профилей</w:t>
      </w:r>
    </w:p>
    <w:tbl>
      <w:tblPr>
        <w:tblW w:w="15452" w:type="dxa"/>
        <w:tblInd w:w="-175" w:type="dxa"/>
        <w:tblLook w:val="04A0"/>
      </w:tblPr>
      <w:tblGrid>
        <w:gridCol w:w="689"/>
        <w:gridCol w:w="5536"/>
        <w:gridCol w:w="9227"/>
      </w:tblGrid>
      <w:tr w:rsidR="0006669C" w:rsidRPr="005F1985">
        <w:trPr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Функции Центра 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06669C" w:rsidRPr="005F1985">
        <w:trPr>
          <w:trHeight w:val="7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- детальное изучение Концепций предметных областей и внесение корректив   в основные общеобразовательные программы  и методики преподавания предметных областей «Технология», «Информатика», «Основы безопасности жизнедеятельности», включая интеграцию ИКТ в учебные  предметы «Технология», «Информатика», «ОБЖ»</w:t>
            </w:r>
            <w:proofErr w:type="gramStart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-реализация обновленного содержания общеобразовательных программ в условиях созданных функциональных зон, разработать расписания, графики, скоординированные в рамках работы не только базовой школы, но школ округа;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 учетом оснащения Центра современным оборудованием организовать функциональные зоны формирования цифровых и гуманитарных компетенций, в том числе в рамках предметной области «Технология», «Информатика», «ОБЖ», определить новые виды образовательной деятельности: цифровые обучающие игры, </w:t>
            </w:r>
            <w:proofErr w:type="spellStart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деятельностные</w:t>
            </w:r>
            <w:proofErr w:type="spellEnd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, событийные образовательные практики, лабораторные практикумы, применение цифровых симуляторов, погружения в виртуальную и дополненную реальность и другие;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-организация </w:t>
            </w:r>
            <w:proofErr w:type="gramStart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реализацией обновлённых общеобразовательных программ;  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-разработка инструментария для оценивания результатов освоения образовательных программ; 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-формирование в Центре пространства профессиональной ориентации и самоопределения личности (с учетом нового оборудования и возможностей сетевого взаимодействия): 3D-моделирование; робототехника и системы автоматического управления; 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-изменение  методики преподавания предметов через проведение коллективных и групповых тренингов, мастер-классов, семинаров с применение проектных и игровых технологий с использованием ресурсов  информационной среды и цифровых инструментов функциональных зон Центра (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медиазона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др.);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-участие в разработке  вариативных модулей технологической подготовки современного производства – инженерно-технологического, </w:t>
            </w:r>
            <w:proofErr w:type="spellStart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агротехнологического</w:t>
            </w:r>
            <w:proofErr w:type="spellEnd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сервис-технологического</w:t>
            </w:r>
            <w:proofErr w:type="spellEnd"/>
            <w:proofErr w:type="gramEnd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(сфера услуг) или интегративного модуля изучения содержания учебного материала (например, робототехника). </w:t>
            </w:r>
          </w:p>
        </w:tc>
      </w:tr>
      <w:tr w:rsidR="0006669C" w:rsidRPr="005F1985">
        <w:trPr>
          <w:trHeight w:val="4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дополнительных общеобразовательных программ цифрового и гуманитарного профилей, а также иных программ в рамках внеурочной деятельности обучающихся.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78701C" w:rsidRDefault="00D30E48" w:rsidP="0078701C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1985">
              <w:rPr>
                <w:rFonts w:ascii="Times New Roman" w:eastAsia="Calibri" w:hAnsi="Times New Roman"/>
                <w:sz w:val="24"/>
                <w:szCs w:val="24"/>
              </w:rPr>
              <w:t xml:space="preserve">-программа кружка </w:t>
            </w:r>
            <w:r w:rsidR="0078701C" w:rsidRPr="0078701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="0078701C" w:rsidRPr="0078701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Промдизайн</w:t>
            </w:r>
            <w:proofErr w:type="spellEnd"/>
            <w:r w:rsidR="0078701C" w:rsidRPr="0078701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+ </w:t>
            </w:r>
            <w:proofErr w:type="spellStart"/>
            <w:r w:rsidR="0078701C" w:rsidRPr="0078701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Робо</w:t>
            </w:r>
            <w:proofErr w:type="spellEnd"/>
            <w:r w:rsidR="0078701C" w:rsidRPr="0078701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  <w:r w:rsidRPr="005F1985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6669C" w:rsidRPr="0078701C" w:rsidRDefault="00D30E48" w:rsidP="0078701C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1985">
              <w:rPr>
                <w:rFonts w:ascii="Times New Roman" w:eastAsia="Calibri" w:hAnsi="Times New Roman"/>
                <w:sz w:val="24"/>
                <w:szCs w:val="24"/>
              </w:rPr>
              <w:t xml:space="preserve">-программа кружка </w:t>
            </w:r>
            <w:r w:rsidR="0078701C" w:rsidRPr="0078701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="0078701C" w:rsidRPr="0078701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VRAR</w:t>
            </w:r>
            <w:r w:rsidR="0078701C" w:rsidRPr="0078701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  <w:r w:rsidRPr="005F1985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-программа кружка </w:t>
            </w:r>
            <w:r w:rsidR="0078701C" w:rsidRPr="0078701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8701C" w:rsidRPr="007870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Scratch</w:t>
            </w:r>
            <w:r w:rsidR="0078701C" w:rsidRPr="0078701C">
              <w:rPr>
                <w:rFonts w:ascii="Times New Roman" w:hAnsi="Times New Roman"/>
                <w:b/>
                <w:sz w:val="24"/>
                <w:szCs w:val="24"/>
              </w:rPr>
              <w:t xml:space="preserve"> + Текстовые документы»</w:t>
            </w: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-программа кружка </w:t>
            </w:r>
            <w:r w:rsidR="0078701C" w:rsidRPr="0078701C">
              <w:rPr>
                <w:rFonts w:ascii="Times New Roman" w:hAnsi="Times New Roman"/>
                <w:b/>
                <w:sz w:val="24"/>
                <w:szCs w:val="24"/>
              </w:rPr>
              <w:t>«Графика + 3</w:t>
            </w:r>
            <w:r w:rsidR="0078701C" w:rsidRPr="007870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="0078701C" w:rsidRPr="0078701C">
              <w:rPr>
                <w:rFonts w:ascii="Times New Roman" w:hAnsi="Times New Roman"/>
                <w:b/>
                <w:sz w:val="24"/>
                <w:szCs w:val="24"/>
              </w:rPr>
              <w:t xml:space="preserve"> + Презентации»</w:t>
            </w: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-программа кружка </w:t>
            </w:r>
            <w:r w:rsidR="0078701C" w:rsidRPr="0078701C">
              <w:rPr>
                <w:rFonts w:ascii="Times New Roman" w:hAnsi="Times New Roman"/>
                <w:b/>
                <w:sz w:val="24"/>
                <w:szCs w:val="24"/>
              </w:rPr>
              <w:t xml:space="preserve">«Графический язык программирования </w:t>
            </w:r>
            <w:proofErr w:type="spellStart"/>
            <w:r w:rsidR="0078701C" w:rsidRPr="007870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Blockly</w:t>
            </w:r>
            <w:proofErr w:type="spellEnd"/>
            <w:r w:rsidR="0078701C" w:rsidRPr="0078701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78701C">
              <w:rPr>
                <w:rFonts w:ascii="Times New Roman" w:eastAsia="Calibri" w:hAnsi="Times New Roman" w:cs="Times New Roman"/>
                <w:szCs w:val="24"/>
              </w:rPr>
              <w:t>;</w:t>
            </w:r>
          </w:p>
          <w:p w:rsidR="00921A87" w:rsidRDefault="00D30E48" w:rsidP="00921A87">
            <w:pPr>
              <w:pStyle w:val="10"/>
              <w:spacing w:line="276" w:lineRule="auto"/>
              <w:jc w:val="both"/>
              <w:rPr>
                <w:rFonts w:ascii="Times New Roman" w:eastAsia="Calibri" w:hAnsi="Times New Roman"/>
                <w:szCs w:val="24"/>
              </w:rPr>
            </w:pPr>
            <w:r w:rsidRPr="005F1985">
              <w:rPr>
                <w:rFonts w:ascii="Times New Roman" w:eastAsia="Calibri" w:hAnsi="Times New Roman"/>
                <w:sz w:val="24"/>
                <w:szCs w:val="24"/>
              </w:rPr>
              <w:t xml:space="preserve">-программа кружка </w:t>
            </w:r>
            <w:r w:rsidR="0078701C" w:rsidRPr="00921A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«Шахматы»</w:t>
            </w:r>
            <w:proofErr w:type="gramStart"/>
            <w:r w:rsidR="00921A87">
              <w:rPr>
                <w:rFonts w:ascii="Times New Roman" w:eastAsia="Calibri" w:hAnsi="Times New Roman"/>
                <w:szCs w:val="24"/>
              </w:rPr>
              <w:t xml:space="preserve"> ;</w:t>
            </w:r>
            <w:proofErr w:type="gramEnd"/>
          </w:p>
          <w:p w:rsidR="0006669C" w:rsidRPr="00921A87" w:rsidRDefault="00921A87" w:rsidP="00921A87">
            <w:pPr>
              <w:pStyle w:val="1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-программа кружка </w:t>
            </w:r>
            <w:r w:rsidRPr="00921A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«Основы медицинских знаний и оказание первой помощи»</w:t>
            </w:r>
            <w:r w:rsidR="00D30E48" w:rsidRPr="00921A87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  <w:r w:rsidR="00D30E48" w:rsidRPr="005F198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06669C" w:rsidRPr="005F1985">
        <w:trPr>
          <w:trHeight w:val="14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создания, апробации и внедрения модели равного доступа к современным общеобразовательным программам цифрового и гуманитарного профилей детям иных населенных пунктов сельских территорий.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-апробация по реализации отдельных модулей программ обучения на базе сетевых форм</w:t>
            </w:r>
            <w:r w:rsidRPr="005F19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-проведение сетевых уроков по предметам «Технология», «ОБЖ», «Информатика».</w:t>
            </w:r>
          </w:p>
          <w:p w:rsidR="0006669C" w:rsidRPr="005F1985" w:rsidRDefault="0006669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9C" w:rsidRPr="005F1985" w:rsidRDefault="0006669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5F1985">
        <w:trPr>
          <w:trHeight w:val="177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сетевых форм реализации программ дополнительного образования.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Участие в проекте «</w:t>
            </w:r>
            <w:proofErr w:type="spellStart"/>
            <w:r w:rsidRPr="005F19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</w:t>
            </w:r>
            <w:proofErr w:type="gramStart"/>
            <w:r w:rsidRPr="005F19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F19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spellEnd"/>
            <w:r w:rsidRPr="005F19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06669C" w:rsidRPr="005F1985">
        <w:trPr>
          <w:trHeight w:val="165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Участие в проекте «Урок цифры»</w:t>
            </w:r>
          </w:p>
        </w:tc>
      </w:tr>
      <w:tr w:rsidR="0006669C" w:rsidRPr="005F1985">
        <w:trPr>
          <w:trHeight w:val="180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Участие в проекте "</w:t>
            </w:r>
            <w:proofErr w:type="spellStart"/>
            <w:r w:rsidRPr="005F19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ПроеКТОриЯ</w:t>
            </w:r>
            <w:proofErr w:type="spellEnd"/>
            <w:r w:rsidRPr="005F19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06669C" w:rsidRPr="005F1985">
        <w:trPr>
          <w:trHeight w:val="6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-занятия в кружках.</w:t>
            </w:r>
          </w:p>
          <w:p w:rsidR="0006669C" w:rsidRPr="005F1985" w:rsidRDefault="0006669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5F1985">
        <w:trPr>
          <w:trHeight w:val="199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развитию шахматного образования.</w:t>
            </w:r>
          </w:p>
          <w:p w:rsidR="0006669C" w:rsidRPr="005F1985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-организация мероприятий в Центре по направлению шахматное образование (турниры для всех возрастных групп учащихся разных уровней, занятия в кружках), привлечение  родительской общественности на мероприятиях;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-работа многофункциональной зоны («</w:t>
            </w:r>
            <w:proofErr w:type="spellStart"/>
            <w:r w:rsidR="00921A8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Султанянгиюртовская</w:t>
            </w:r>
            <w:proofErr w:type="spellEnd"/>
            <w:r w:rsidR="00921A8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СОШ№2</w:t>
            </w: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» -  Шахматная планета), обеспечивающая    возможность обучения игре в шахматы, проведению матчей, игре в свободное время, осуществление анализа и разбора шахматных партий.</w:t>
            </w:r>
          </w:p>
        </w:tc>
      </w:tr>
      <w:tr w:rsidR="0006669C" w:rsidRPr="005F1985">
        <w:trPr>
          <w:trHeight w:val="82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обучающихся и педагогов в проектную деятельность.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-разработка и реализация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проектов в условиях интеграции общего и дополнительного образования в течение учебного года;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-условия для фиксации хода и результатов проектов, выполненных </w:t>
            </w:r>
            <w:proofErr w:type="gramStart"/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информационной среде образовательной организации; 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-презентация продуктов проектной деятельности  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форум научно исследовательских и проектных  работ учащихся «Первые шаги в науку»;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-участие в системе открытых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 «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интеллектуальные</w:t>
            </w:r>
            <w:proofErr w:type="gramEnd"/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квесты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созданию проектов для педагогов и обучающихся.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-обучение  в  школе юных краеведов </w:t>
            </w:r>
          </w:p>
        </w:tc>
      </w:tr>
      <w:tr w:rsidR="0006669C" w:rsidRPr="005F1985">
        <w:trPr>
          <w:trHeight w:val="69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 и гуманитарного и </w:t>
            </w:r>
            <w:proofErr w:type="spellStart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профилей.</w:t>
            </w:r>
            <w:proofErr w:type="gramEnd"/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-составление плана - графика   повышения   профессионального мастерства учителей;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-повышение квалификации педагогов по методике преподавания новых разделов технологической подготовки (робототехника, </w:t>
            </w:r>
            <w:proofErr w:type="spellStart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, 3Д-моделирование);</w:t>
            </w:r>
          </w:p>
          <w:p w:rsidR="0006669C" w:rsidRPr="005F1985" w:rsidRDefault="0006669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5F1985">
        <w:trPr>
          <w:trHeight w:val="38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информированию и просвещению населения в области цифровых и гуманитарных компетенций.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 школы, </w:t>
            </w:r>
            <w:proofErr w:type="spellStart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</w:t>
            </w:r>
          </w:p>
          <w:p w:rsidR="0006669C" w:rsidRPr="005F1985" w:rsidRDefault="0006669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5F1985">
        <w:trPr>
          <w:trHeight w:val="7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-подготовка информационных материалов о деятельности Центра для размещения на сайте школы и СМИ.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-организация </w:t>
            </w:r>
            <w:proofErr w:type="gramStart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Дней открытых дверей Центра образования цифрового</w:t>
            </w:r>
            <w:proofErr w:type="gramEnd"/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гуманитарного профилей «Точка роста». </w:t>
            </w:r>
          </w:p>
        </w:tc>
      </w:tr>
      <w:tr w:rsidR="0006669C" w:rsidRPr="005F1985">
        <w:trPr>
          <w:trHeight w:val="7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--создание в «</w:t>
            </w:r>
            <w:proofErr w:type="spellStart"/>
            <w:r w:rsidR="009E7AAE">
              <w:rPr>
                <w:rFonts w:ascii="Times New Roman" w:eastAsia="Calibri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9E7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="009E7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№2</w:t>
            </w: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» общественного движения школьников – «Волонтеры»;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-сотрудничество с РДШ (Российское движение школьников).</w:t>
            </w:r>
          </w:p>
        </w:tc>
      </w:tr>
    </w:tbl>
    <w:p w:rsidR="0006669C" w:rsidRPr="005F1985" w:rsidRDefault="00D30E48">
      <w:pPr>
        <w:widowControl w:val="0"/>
        <w:spacing w:before="175"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оценивания </w:t>
      </w:r>
      <w:r w:rsidRPr="005F1985">
        <w:rPr>
          <w:rFonts w:ascii="Times New Roman" w:eastAsia="Times New Roman" w:hAnsi="Times New Roman" w:cs="Times New Roman"/>
          <w:sz w:val="24"/>
          <w:szCs w:val="24"/>
        </w:rPr>
        <w:t>достижений обучающихся:</w:t>
      </w:r>
    </w:p>
    <w:p w:rsidR="0006669C" w:rsidRPr="005F1985" w:rsidRDefault="00D30E48">
      <w:pPr>
        <w:widowControl w:val="0"/>
        <w:numPr>
          <w:ilvl w:val="0"/>
          <w:numId w:val="8"/>
        </w:numPr>
        <w:spacing w:after="0" w:line="240" w:lineRule="atLeast"/>
        <w:ind w:left="482" w:right="428" w:firstLine="1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>Для отслеживания результатов деятельности учащихся в Центре проводятся промежуточная и итоговая аттестация, которая проходит в виде отчетных концертов, тестовых работ, контрольных упражнений открытых занятий для педагогов и родителей, показательных выступлений спортивных и танцевальных групп, выставок. Хорошим показателем работы является участие детских объединений в конкурсах и фестивалях различного уровня, школьных и районных мероприятий и др.</w:t>
      </w:r>
    </w:p>
    <w:p w:rsidR="0006669C" w:rsidRPr="005F1985" w:rsidRDefault="00D30E48">
      <w:pPr>
        <w:widowControl w:val="0"/>
        <w:numPr>
          <w:ilvl w:val="0"/>
          <w:numId w:val="8"/>
        </w:numPr>
        <w:spacing w:after="0" w:line="240" w:lineRule="atLeast"/>
        <w:ind w:left="482" w:right="431" w:firstLine="566"/>
        <w:jc w:val="both"/>
        <w:rPr>
          <w:rFonts w:ascii="Times New Roman" w:hAnsi="Times New Roman" w:cs="Times New Roman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>Педагогами используются формы оценивания – вербальное выражение оценки (похвала, порицание и пр.), награждение грамотами, благодарностями, сувенирами.</w:t>
      </w:r>
    </w:p>
    <w:p w:rsidR="0006669C" w:rsidRDefault="0006669C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Pr="005F1985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69C" w:rsidRPr="005F1985" w:rsidRDefault="00D30E48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1985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II.</w:t>
      </w:r>
      <w:r w:rsidRPr="005F1985">
        <w:rPr>
          <w:rFonts w:ascii="Times New Roman" w:hAnsi="Times New Roman" w:cs="Times New Roman"/>
          <w:b/>
          <w:sz w:val="32"/>
          <w:szCs w:val="32"/>
          <w:u w:val="single"/>
        </w:rPr>
        <w:tab/>
        <w:t>Содержательный раздел образовательной программы</w:t>
      </w:r>
    </w:p>
    <w:p w:rsidR="0006669C" w:rsidRPr="005F1985" w:rsidRDefault="00D30E48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198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F1985">
        <w:rPr>
          <w:rFonts w:ascii="Times New Roman" w:hAnsi="Times New Roman" w:cs="Times New Roman"/>
          <w:b/>
          <w:sz w:val="24"/>
          <w:szCs w:val="24"/>
        </w:rPr>
        <w:t xml:space="preserve"> Л А Н</w:t>
      </w:r>
    </w:p>
    <w:p w:rsidR="0006669C" w:rsidRPr="005F1985" w:rsidRDefault="00D30E48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</w:rPr>
      </w:pPr>
      <w:r w:rsidRPr="005F1985">
        <w:rPr>
          <w:rFonts w:ascii="Times New Roman" w:hAnsi="Times New Roman" w:cs="Times New Roman"/>
          <w:b/>
          <w:sz w:val="24"/>
          <w:szCs w:val="24"/>
        </w:rPr>
        <w:t>первоочередных мероприятий (дорожная карта) по созданию и функционированию центра образования  цифрового и гуманитарного профилей «Точка роста» на базе МКОУ «</w:t>
      </w:r>
      <w:proofErr w:type="spellStart"/>
      <w:r w:rsidR="009E7AAE">
        <w:rPr>
          <w:rFonts w:ascii="Times New Roman" w:hAnsi="Times New Roman" w:cs="Times New Roman"/>
          <w:b/>
          <w:sz w:val="24"/>
          <w:szCs w:val="24"/>
        </w:rPr>
        <w:t>Султанянгиюртовская</w:t>
      </w:r>
      <w:proofErr w:type="spellEnd"/>
      <w:r w:rsidR="009E7A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985">
        <w:rPr>
          <w:rFonts w:ascii="Times New Roman" w:hAnsi="Times New Roman" w:cs="Times New Roman"/>
          <w:b/>
          <w:sz w:val="24"/>
          <w:szCs w:val="24"/>
        </w:rPr>
        <w:t>СОШ</w:t>
      </w:r>
      <w:r w:rsidR="009E7AAE"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Pr="005F1985">
        <w:rPr>
          <w:rFonts w:ascii="Times New Roman" w:hAnsi="Times New Roman" w:cs="Times New Roman"/>
          <w:b/>
          <w:sz w:val="24"/>
          <w:szCs w:val="24"/>
        </w:rPr>
        <w:t>»</w:t>
      </w:r>
    </w:p>
    <w:p w:rsidR="0006669C" w:rsidRPr="005F1985" w:rsidRDefault="00066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34" w:type="dxa"/>
        <w:tblLook w:val="04A0"/>
      </w:tblPr>
      <w:tblGrid>
        <w:gridCol w:w="523"/>
        <w:gridCol w:w="6239"/>
        <w:gridCol w:w="6520"/>
        <w:gridCol w:w="1852"/>
      </w:tblGrid>
      <w:tr w:rsidR="0006669C" w:rsidRPr="005F1985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</w:t>
            </w:r>
            <w:proofErr w:type="gramStart"/>
            <w:r w:rsidRPr="005F198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5F1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года) реализации мероприятий)</w:t>
            </w:r>
          </w:p>
        </w:tc>
      </w:tr>
      <w:tr w:rsidR="0006669C" w:rsidRPr="005F1985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Издание локального нормативного (распорядительного) акта общеобразовательной организации о создании и функционировании Центра образования цифрового и гуманитарного профилей «Точка роста» (далее – Центр) на базе Муниципального казённого общеобразовательного учреждения «</w:t>
            </w:r>
            <w:proofErr w:type="spellStart"/>
            <w:r w:rsidR="009E7AAE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9E7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="009E7AAE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МКОУ «</w:t>
            </w:r>
            <w:proofErr w:type="spellStart"/>
            <w:r w:rsidR="009E7AAE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9E7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9E7AAE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утверждающего: 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 деятельности Центра; 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- руководителя Центра; - Порядок решения вопросов </w:t>
            </w:r>
            <w:proofErr w:type="spell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материальнотехнического</w:t>
            </w:r>
            <w:proofErr w:type="spellEnd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 и имущественного характера Центра;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- Перечень функций Центра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 на территории МР «</w:t>
            </w:r>
            <w:proofErr w:type="spellStart"/>
            <w:r w:rsidR="009E7AAE">
              <w:rPr>
                <w:rFonts w:ascii="Times New Roman" w:hAnsi="Times New Roman" w:cs="Times New Roman"/>
                <w:sz w:val="24"/>
                <w:szCs w:val="24"/>
              </w:rPr>
              <w:t>Кизилюртовский</w:t>
            </w:r>
            <w:proofErr w:type="spellEnd"/>
            <w:r w:rsidR="009E7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базе </w:t>
            </w:r>
            <w:r w:rsidR="009E7A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9E7AAE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9E7AAE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в рамках федерального проекта «Современная школа» национального проекта «Образование»;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- план мероприятий по созданию и функционированию Центра;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- плана учебно-воспитательных, внеурочных и </w:t>
            </w:r>
            <w:proofErr w:type="spell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Центре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локального нормативного акта МКОУ «</w:t>
            </w:r>
            <w:proofErr w:type="spellStart"/>
            <w:r w:rsidR="009E7AAE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9E7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9E7AAE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» о создании Центра (на основании типовых положений)</w:t>
            </w: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6669C" w:rsidRPr="005F1985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локального нормативного акта </w:t>
            </w:r>
            <w:r w:rsidR="009E7A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9E7AAE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9E7AAE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о создании Центра (на основании типовых положений)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Приказ  по </w:t>
            </w:r>
            <w:r w:rsidR="009E7A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9E7AAE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9E7AA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6669C" w:rsidRPr="005F1985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реализация </w:t>
            </w:r>
            <w:proofErr w:type="spell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информационному сопровождению создания Центра образования цифрового и гуманитарного профилей «Точка роста» на базе </w:t>
            </w:r>
            <w:r w:rsidR="009E7A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9E7AAE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9E7AAE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для обучающихся, педагогов, родителей, информационной кампании о проекте и концепции создания Центра образования цифрового и гуманитарного профилей «Точка роста» на базе </w:t>
            </w:r>
            <w:r w:rsidR="009E7A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9E7AAE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9E7AAE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телевидения (новости), печатных СМИ (новости, интервью), сетевых СМИ и Интернет-ресурсов (статьи, новости), социальных сетей (новости, анонсы) (по отдельному плану). </w:t>
            </w:r>
            <w:proofErr w:type="gramEnd"/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2. Размещение на официальном сайте </w:t>
            </w:r>
            <w:r w:rsidR="009E7A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9E7AAE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9E7AA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, баннера «ТОЧКА РОСТА - федеральная сеть центров образования цифрового и гуманитарного профилей» с гиперссылкой на постоянно действующую страницу сайта, размещение на ней информационных материалов (статьи, новости, </w:t>
            </w:r>
            <w:proofErr w:type="spell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онлайн-реклама</w:t>
            </w:r>
            <w:proofErr w:type="spellEnd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3. Презентация проекта «Точка роста» на классных часах, педагогических советах, родительских собраниях.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6669C" w:rsidRPr="005F1985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</w:t>
            </w:r>
            <w:proofErr w:type="spell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) сотрудников и педагогов Центров, обучение новым технологиям преподавания предметной области «Технология», «Математика и информатика», «Физическая культура и основы безопасности жизнедеятельности» в том числе: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1. Анализ и подбор кадрового состава Центров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участия педагогов и сотрудников в повышении квалификации на </w:t>
            </w:r>
            <w:proofErr w:type="spell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 (в дистанционной форме), проводимым ведомственным проектным офисом национального проекта «Образование»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3. Обеспечение участия педагогического состава в очных курсах повышения квалификации, программах переподготовки кадров, проводимых ведомственным проектным офисом национального проекта «Образование»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Министерства образования и науки Республики Дагестан </w:t>
            </w: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Письмо Министерства образования и науки Республики Дагестан/ о кадровом составе</w:t>
            </w: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повышении квалификации </w:t>
            </w: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Отчет по программам переподготовки кадров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69C" w:rsidRPr="005F1985">
        <w:trPr>
          <w:trHeight w:val="87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наладка оборудования и средств обучения для создания Центра образования цифрового и гуманитарного профилей «Точка роста» на базе </w:t>
            </w:r>
            <w:r w:rsidR="00BD56B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BD56BC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BD56BC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Приемка и наладка оборудования и средств обучения.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06669C" w:rsidRPr="005F1985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69C" w:rsidRPr="005F1985">
        <w:trPr>
          <w:trHeight w:val="70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Приведение площадок Центра образования цифрового и гуманитарного профилей «Точка роста» в соответствие с фирменным стилем «Точка роста» (</w:t>
            </w:r>
            <w:proofErr w:type="spell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брендбуком</w:t>
            </w:r>
            <w:proofErr w:type="spellEnd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ремонтных работ в помещениях </w:t>
            </w:r>
            <w:r w:rsidR="00BD56B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BD56BC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BD56BC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предусмотренных для создания центров образования цифрового и гуманитарного профилей «Точка роста» (в соответствии с согласованными для тиражирования в Свердловской области вариантами </w:t>
            </w:r>
            <w:proofErr w:type="spellStart"/>
            <w:proofErr w:type="gram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проектом зонирования центров образования цифрового и гуманитарного профилей «Точка роста» в Свердловской области)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</w:tr>
      <w:tr w:rsidR="0006669C" w:rsidRPr="005F1985">
        <w:trPr>
          <w:trHeight w:val="15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комплексов для реализации основных и дополнительных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материально-технической базе Центра образования цифрового и гуманитарного профилей «Точка роста»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комплексов на базе «Примерных методических комплексов для реализации основных и дополнительных общеобразовательных программ…», направленных федеральным ведомственным проектным офисом национального проекта «Образование».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июнь – август 2019 года</w:t>
            </w:r>
          </w:p>
        </w:tc>
      </w:tr>
      <w:tr w:rsidR="0006669C" w:rsidRPr="005F1985">
        <w:trPr>
          <w:trHeight w:val="12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Корректировка основных и разработка 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 Центра образования цифрового и гуманитарного профилей «Точка роста».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1. Корректировка основных общеобразовательных программ, реализуемых на материально </w:t>
            </w:r>
            <w:proofErr w:type="gram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ехнической базе Центра образования цифрового и гуманитарного профилей «Точка роста». 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2. Разработка и утверждение дополнительных общеобразовательных программ, планируемых к реализации на базе Центра образования цифрового и гуманитарного профилей «Точка роста»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3. Опубликование актуальной информации на официальном сайте </w:t>
            </w:r>
            <w:r w:rsidR="00A23A7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A23A7A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A23A7A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июнь – август 2019 года</w:t>
            </w:r>
          </w:p>
        </w:tc>
      </w:tr>
      <w:tr w:rsidR="0006669C" w:rsidRPr="005F1985">
        <w:trPr>
          <w:trHeight w:val="13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 Центра образования цифрового и гуманитарного профилей «Точка роста»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1. Утверждение реестра реализуемых на базе Центра образования цифрового и гуманитарного профилей «Точка роста» дополнительных общеобразовательных программ локальным актом </w:t>
            </w:r>
            <w:r w:rsidR="00A23A7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A23A7A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A23A7A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Опубликованиеактуальной</w:t>
            </w:r>
            <w:proofErr w:type="spellEnd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на официальном сайте </w:t>
            </w:r>
            <w:r w:rsidR="00A23A7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A23A7A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A23A7A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август 2019 года</w:t>
            </w:r>
            <w:proofErr w:type="gram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06669C" w:rsidRPr="005F1985">
        <w:trPr>
          <w:trHeight w:val="8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набора детей, обучающихся по программам Центра образования цифрового и гуманитарного профилей «Точка роста» на базе </w:t>
            </w:r>
            <w:r w:rsidR="00C12CB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Формирование приказов о зачислении обучающихся в Центр образования цифрового и гуманитарного профилей «Точка роста»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6669C" w:rsidRPr="005F1985">
        <w:trPr>
          <w:trHeight w:val="11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Согласование с учредителем структуру штатов Центра образования цифрового и гуманитарного профилей «Точка роста» (с 01 сентября 2019 года)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ходатайство Учредителю о согласовании структуры штатов с учетом штатной численности сотрудников Центра образования цифрового и 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гуманитарного профилей «Точка роста» (с 01 сентября 2019 года)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06669C" w:rsidRPr="005F1985">
        <w:trPr>
          <w:trHeight w:val="97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штатного расписания </w:t>
            </w:r>
            <w:r w:rsidR="00C12CB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штатных единиц Центра образования цифрового и гуманитарного профилей «Точка роста» (с 01 сентября 2019 года) Подготовка и утверждение локальным нормативным актом </w:t>
            </w:r>
            <w:r w:rsidR="00C12CB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локальным нормативным актом </w:t>
            </w:r>
            <w:r w:rsidR="00C12CB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штатного расписания с 01 сентября 2019 года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август – сентябрь 2019 года</w:t>
            </w:r>
          </w:p>
        </w:tc>
      </w:tr>
      <w:tr w:rsidR="0006669C" w:rsidRPr="005F1985">
        <w:trPr>
          <w:trHeight w:val="9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Лицензирование образовательной деятельности центра образования цифрового и гуманитарного профилей «Точка роста» по программам дополнительного образования детей и взрослых (при необходимости) </w:t>
            </w:r>
            <w:r w:rsidR="00C12CB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для прохождения процедуры лицензирования образовательной деятельности центра (</w:t>
            </w:r>
            <w:r w:rsidR="00C12CB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) образования цифрового и гуманитарного профилей «Точка роста» по программам дополнительного образования детей и взрослых (по отдельному плану)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июнь – август 2019 года</w:t>
            </w:r>
          </w:p>
        </w:tc>
      </w:tr>
      <w:tr w:rsidR="0006669C" w:rsidRPr="005F1985">
        <w:trPr>
          <w:trHeight w:val="13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Открытие Центров в единый день открытий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в СМИ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6669C" w:rsidRPr="005F1985">
        <w:trPr>
          <w:trHeight w:val="12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работы Центра, расписания занятий в Центре, режима </w:t>
            </w:r>
            <w:r w:rsidR="00C12CB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в связи с функционированием Центра образования цифрового и гуманитарного профилей «Точка роста»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1.Разработка и утверждение графика работы Центра, расписания занятий в Центре образования цифрового и гуманитарного профилей «Точка роста» 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2. Опубликование актуальной информации на официальном сайте </w:t>
            </w:r>
            <w:r w:rsidR="00C12CB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сентябрь 2019 года</w:t>
            </w:r>
          </w:p>
        </w:tc>
      </w:tr>
      <w:tr w:rsidR="0006669C" w:rsidRPr="005F1985">
        <w:trPr>
          <w:trHeight w:val="11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учебно-воспитательных, внеурочных и </w:t>
            </w:r>
            <w:proofErr w:type="spell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Центре образования цифрового и гуманитарного профилей «Точка роста»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учебновоспитательных</w:t>
            </w:r>
            <w:proofErr w:type="spellEnd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, внеурочных и </w:t>
            </w:r>
            <w:proofErr w:type="spell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центре образования цифрового и гуманитарного профилей «Точка роста» (по отдельным планам)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сентябрь 2019 года – 2020 год</w:t>
            </w:r>
          </w:p>
        </w:tc>
      </w:tr>
      <w:tr w:rsidR="0006669C" w:rsidRPr="005F1985">
        <w:trPr>
          <w:trHeight w:val="13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индикативных </w:t>
            </w:r>
            <w:proofErr w:type="gram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 деятельности Центра образования цифрового</w:t>
            </w:r>
            <w:proofErr w:type="gramEnd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 и гуманитарного профилей «Точка роста» на базе </w:t>
            </w:r>
            <w:r w:rsidR="00C12CB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, сформированных исходя из основных задач центров образования цифрового и гуманитарного профилей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максимального вовлечения обучающихся, педагогических и иных работников системы образования, родительской общественности в обучение по цифровым, естественнонаучным, техническим и гуманитарным направлениям, а также общее просвещение населения. 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2.Обеспечение </w:t>
            </w:r>
            <w:proofErr w:type="gramStart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достижения индикативных показателей результативности деятельности Центра образования цифрового</w:t>
            </w:r>
            <w:proofErr w:type="gramEnd"/>
            <w:r w:rsidRPr="005F1985">
              <w:rPr>
                <w:rFonts w:ascii="Times New Roman" w:hAnsi="Times New Roman" w:cs="Times New Roman"/>
                <w:sz w:val="24"/>
                <w:szCs w:val="24"/>
              </w:rPr>
              <w:t xml:space="preserve"> и гуманитарного профилей «Точка роста» на базе </w:t>
            </w:r>
            <w:r w:rsidR="00C12CB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hAnsi="Times New Roman" w:cs="Times New Roman"/>
                <w:sz w:val="24"/>
                <w:szCs w:val="24"/>
              </w:rPr>
              <w:t>сентябрь 2019 года – 2020 год</w:t>
            </w:r>
          </w:p>
        </w:tc>
      </w:tr>
    </w:tbl>
    <w:p w:rsidR="0006669C" w:rsidRPr="005F1985" w:rsidRDefault="000666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69C" w:rsidRPr="005F1985" w:rsidRDefault="00D30E48">
      <w:pPr>
        <w:spacing w:after="0" w:line="259" w:lineRule="auto"/>
        <w:rPr>
          <w:rFonts w:ascii="Times New Roman" w:hAnsi="Times New Roman" w:cs="Times New Roman"/>
        </w:rPr>
      </w:pPr>
      <w:r w:rsidRPr="005F1985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5F198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План </w:t>
      </w:r>
      <w:r w:rsidRPr="005F19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учебно-воспитательных, внеурочных и </w:t>
      </w:r>
      <w:proofErr w:type="spellStart"/>
      <w:r w:rsidRPr="005F19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социокультурных</w:t>
      </w:r>
      <w:proofErr w:type="spellEnd"/>
      <w:r w:rsidRPr="005F19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мероприятий в </w:t>
      </w:r>
      <w:r w:rsidRPr="005F198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Центре образования цифрового и гуманитарного профилей «Точка роста» МКОУ «</w:t>
      </w:r>
      <w:proofErr w:type="spellStart"/>
      <w:r w:rsidR="0005111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Султанянгиюртовская</w:t>
      </w:r>
      <w:proofErr w:type="spellEnd"/>
      <w:r w:rsidR="0005111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198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СОШ</w:t>
      </w:r>
      <w:r w:rsidR="0005111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№2</w:t>
      </w:r>
      <w:r w:rsidRPr="005F198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» </w:t>
      </w:r>
      <w:r w:rsidRPr="005F19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2019-2020 учебный год</w:t>
      </w:r>
    </w:p>
    <w:p w:rsidR="0006669C" w:rsidRPr="005F1985" w:rsidRDefault="0006669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"/>
        <w:tblW w:w="15276" w:type="dxa"/>
        <w:tblLook w:val="04A0"/>
      </w:tblPr>
      <w:tblGrid>
        <w:gridCol w:w="560"/>
        <w:gridCol w:w="3369"/>
        <w:gridCol w:w="2388"/>
        <w:gridCol w:w="2757"/>
        <w:gridCol w:w="2927"/>
        <w:gridCol w:w="3275"/>
      </w:tblGrid>
      <w:tr w:rsidR="0006669C" w:rsidRPr="005F1985">
        <w:trPr>
          <w:trHeight w:val="491"/>
          <w:tblHeader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за реализацию мероприятия</w:t>
            </w:r>
          </w:p>
        </w:tc>
      </w:tr>
      <w:tr w:rsidR="0006669C" w:rsidRPr="005F1985">
        <w:trPr>
          <w:trHeight w:val="682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Торжественное открытие Центра 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5F1985" w:rsidRDefault="00D30E48" w:rsidP="00C12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педагоги, обучающиеся, родители, сотрудники Управления Образования </w:t>
            </w:r>
            <w:proofErr w:type="spellStart"/>
            <w:r w:rsidR="00C12C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Кизилюртовского</w:t>
            </w:r>
            <w:proofErr w:type="spellEnd"/>
            <w:r w:rsidR="00C12C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района.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Экскурсии в центр "Точка роста"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обучающиеся, родители.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06669C" w:rsidRPr="005F1985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 по отдельному графику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8" w:type="dxa"/>
            <w:gridSpan w:val="5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УРОЧНАЯ И ВНЕУРОЧНАЯ ДЕЯТЕЛЬНОСТЬ, КРУЖКИ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педагоги, обучающиеся 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года, по расписанию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Уроки безопасности 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 по ОБЖ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программ внеурочной деятельности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года, по отдельному расписанию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gramStart"/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педагоги центра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программ кружков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года, по отдельному расписанию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8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gramEnd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ИНТЕНСИВЫ ДЛЯ ШКОЛЬНИКОВ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6669C" w:rsidRPr="005F1985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9C" w:rsidRPr="005F1985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9C" w:rsidRPr="005F1985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nil"/>
            </w:tcBorders>
            <w:shd w:val="clear" w:color="auto" w:fill="auto"/>
          </w:tcPr>
          <w:p w:rsidR="0006669C" w:rsidRPr="005F1985" w:rsidRDefault="00D30E48" w:rsidP="00A6187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Мастеркласс</w:t>
            </w:r>
            <w:proofErr w:type="spellEnd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 </w:t>
            </w:r>
            <w:r w:rsidR="00A61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учителя технологии </w:t>
            </w:r>
            <w:proofErr w:type="spellStart"/>
            <w:r w:rsidR="00A61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Далгатовой</w:t>
            </w:r>
            <w:proofErr w:type="spellEnd"/>
            <w:r w:rsidR="00A61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А.А.</w:t>
            </w: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 Фото и видеосъемка мероприятий"</w:t>
            </w:r>
          </w:p>
        </w:tc>
        <w:tc>
          <w:tcPr>
            <w:tcW w:w="2388" w:type="dxa"/>
            <w:tcBorders>
              <w:top w:val="nil"/>
              <w:left w:val="nil"/>
            </w:tcBorders>
            <w:shd w:val="clear" w:color="auto" w:fill="auto"/>
          </w:tcPr>
          <w:p w:rsidR="0006669C" w:rsidRPr="005F1985" w:rsidRDefault="00A61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757" w:type="dxa"/>
            <w:tcBorders>
              <w:top w:val="nil"/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tcBorders>
              <w:top w:val="nil"/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75" w:type="dxa"/>
            <w:tcBorders>
              <w:top w:val="nil"/>
              <w:left w:val="nil"/>
            </w:tcBorders>
            <w:shd w:val="clear" w:color="auto" w:fill="auto"/>
          </w:tcPr>
          <w:p w:rsidR="00A61875" w:rsidRDefault="00D30E48" w:rsidP="00A61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</w:t>
            </w:r>
          </w:p>
          <w:p w:rsidR="0006669C" w:rsidRPr="005F1985" w:rsidRDefault="00A61875" w:rsidP="00A61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0" w:type="dxa"/>
            <w:tcBorders>
              <w:top w:val="nil"/>
            </w:tcBorders>
            <w:shd w:val="clear" w:color="auto" w:fill="auto"/>
          </w:tcPr>
          <w:p w:rsidR="0006669C" w:rsidRPr="005F1985" w:rsidRDefault="00D30E48" w:rsidP="00A6187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Мастеркласс</w:t>
            </w:r>
            <w:proofErr w:type="spellEnd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 </w:t>
            </w:r>
            <w:r w:rsidR="00A61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учителя технологии </w:t>
            </w:r>
            <w:proofErr w:type="spellStart"/>
            <w:r w:rsidR="00A61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Далгатовой</w:t>
            </w:r>
            <w:proofErr w:type="spellEnd"/>
            <w:r w:rsidR="00A61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А.А.</w:t>
            </w:r>
            <w:r w:rsidR="00A61875"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«Особенности видеосъемки </w:t>
            </w: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MavicAir</w:t>
            </w:r>
            <w:proofErr w:type="spellEnd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2»</w:t>
            </w:r>
          </w:p>
        </w:tc>
        <w:tc>
          <w:tcPr>
            <w:tcW w:w="2388" w:type="dxa"/>
            <w:tcBorders>
              <w:top w:val="nil"/>
              <w:left w:val="nil"/>
            </w:tcBorders>
            <w:shd w:val="clear" w:color="auto" w:fill="auto"/>
          </w:tcPr>
          <w:p w:rsidR="0006669C" w:rsidRPr="005F1985" w:rsidRDefault="00A61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Далгатова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757" w:type="dxa"/>
            <w:tcBorders>
              <w:top w:val="nil"/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tcBorders>
              <w:top w:val="nil"/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75" w:type="dxa"/>
            <w:tcBorders>
              <w:top w:val="nil"/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Центра, </w:t>
            </w:r>
            <w:proofErr w:type="spellStart"/>
            <w:r w:rsidR="00A6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="00A6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 " </w:t>
            </w:r>
            <w:proofErr w:type="spellStart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Коптеры</w:t>
            </w:r>
            <w:proofErr w:type="spellEnd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, пилотирование"</w:t>
            </w:r>
          </w:p>
        </w:tc>
        <w:tc>
          <w:tcPr>
            <w:tcW w:w="2388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8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ноябрь, март</w:t>
            </w:r>
          </w:p>
        </w:tc>
        <w:tc>
          <w:tcPr>
            <w:tcW w:w="3275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Курс «</w:t>
            </w:r>
            <w:proofErr w:type="spellStart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Коптеры</w:t>
            </w:r>
            <w:proofErr w:type="spellEnd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, программирование"</w:t>
            </w:r>
          </w:p>
        </w:tc>
        <w:tc>
          <w:tcPr>
            <w:tcW w:w="2388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8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75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8" w:type="dxa"/>
            <w:gridSpan w:val="5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МЕДИАСОПРОВОЖДЕНИЕ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Сопровождение  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1)сайта </w:t>
            </w:r>
            <w:r w:rsidR="00A61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СОШ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2) профиля в соц. сети «</w:t>
            </w:r>
            <w:proofErr w:type="spellStart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Инстаграмм</w:t>
            </w:r>
            <w:proofErr w:type="spellEnd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388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8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75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  <w:r w:rsidR="00E45A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технический специалист</w:t>
            </w: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медиа-сопровождения</w:t>
            </w:r>
            <w:proofErr w:type="spellEnd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школьных мероприятий</w:t>
            </w:r>
          </w:p>
        </w:tc>
        <w:tc>
          <w:tcPr>
            <w:tcW w:w="2388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5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gramStart"/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Центра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8" w:type="dxa"/>
            <w:gridSpan w:val="5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ПРОВЕДЕНИЕ ОЛИМПИАД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Участие во Всероссийской олимпиаде школьников </w:t>
            </w:r>
            <w:proofErr w:type="gramStart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2388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8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3275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8" w:type="dxa"/>
            <w:gridSpan w:val="5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РЕАЛИЗАЦИЯ СЕТЕВЫХ ПРОЕКТОВ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«</w:t>
            </w:r>
            <w:proofErr w:type="spellStart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Учи</w:t>
            </w:r>
            <w:proofErr w:type="gramStart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proofErr w:type="spellEnd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88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5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Участие в проекте 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«Урок цифры»</w:t>
            </w:r>
          </w:p>
        </w:tc>
        <w:tc>
          <w:tcPr>
            <w:tcW w:w="2388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8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5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70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"</w:t>
            </w:r>
            <w:proofErr w:type="spellStart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ПроеКТОриЯ</w:t>
            </w:r>
            <w:proofErr w:type="spellEnd"/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388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8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5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8" w:type="dxa"/>
            <w:gridSpan w:val="5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НЕДЕЛИ В ТОЧКАХ РОСТА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Шахматная неделя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Декабрь, март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Неделя Дронов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Неделя 3</w:t>
            </w: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D </w:t>
            </w: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моделирования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8" w:type="dxa"/>
            <w:gridSpan w:val="5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ДЛЯ РОДИТЕЛЕЙ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и родители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Центра, школьники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8" w:type="dxa"/>
            <w:gridSpan w:val="5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ДЛЯ ПЕДАГОГОВ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Круглый стол «Результаты работы Центра» 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март,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Проведение открытых уроков и мастер-классов для педагогов школ – партнеров.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школ-партнеров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мере поступления заявок от школ-партнеров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молодые педагоги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06669C" w:rsidRPr="005F1985" w:rsidRDefault="00D30E48" w:rsidP="0026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Круглый стол руководителей центров </w:t>
            </w:r>
            <w:r w:rsidR="002635A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Кизилюртовского</w:t>
            </w:r>
            <w:r w:rsidRPr="005F19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раз в месяц по отдельному графику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центров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Курсы повышения квалификации педагогов Центра Точка Роста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дистанционная, очная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06669C" w:rsidRPr="005F1985">
        <w:trPr>
          <w:trHeight w:val="247"/>
        </w:trPr>
        <w:tc>
          <w:tcPr>
            <w:tcW w:w="55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на Всероссийском Форуме руководителей Центров «Точка Роста»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</w:tbl>
    <w:p w:rsidR="0006669C" w:rsidRPr="005F1985" w:rsidRDefault="0006669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06669C" w:rsidRPr="005F1985" w:rsidRDefault="00D30E4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98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5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Индикативные показатели результативности Центра</w:t>
      </w:r>
    </w:p>
    <w:p w:rsidR="0006669C" w:rsidRPr="005F1985" w:rsidRDefault="0006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67" w:type="dxa"/>
        <w:tblLook w:val="04A0"/>
      </w:tblPr>
      <w:tblGrid>
        <w:gridCol w:w="525"/>
        <w:gridCol w:w="7655"/>
        <w:gridCol w:w="1768"/>
        <w:gridCol w:w="1534"/>
        <w:gridCol w:w="1536"/>
        <w:gridCol w:w="1549"/>
      </w:tblGrid>
      <w:tr w:rsidR="0006669C" w:rsidRPr="005F1985">
        <w:trPr>
          <w:trHeight w:val="72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индикатора/ показателя 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Минимальное значение, начиная с 2019 года</w:t>
            </w:r>
          </w:p>
        </w:tc>
        <w:tc>
          <w:tcPr>
            <w:tcW w:w="4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Республики Дагестан</w:t>
            </w:r>
          </w:p>
        </w:tc>
      </w:tr>
      <w:tr w:rsidR="0006669C" w:rsidRPr="005F1985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</w:tr>
      <w:tr w:rsidR="0006669C" w:rsidRPr="005F198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∑</w:t>
            </w: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E45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E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45-70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E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</w:tr>
      <w:tr w:rsidR="0006669C" w:rsidRPr="005F198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Центров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∑</w:t>
            </w: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E45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E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30-15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E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06669C" w:rsidRPr="005F198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обучающихся по предметной области «Математика и информатика» на базе Центров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∑</w:t>
            </w: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E45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E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45-70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E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</w:tr>
      <w:tr w:rsidR="0006669C" w:rsidRPr="005F1985">
        <w:trPr>
          <w:trHeight w:val="80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детей, охваченных дополнительными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общеразвивающими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программами на базе Центра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0,7*P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E45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D30E48"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120-185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</w:t>
            </w:r>
          </w:p>
        </w:tc>
      </w:tr>
      <w:tr w:rsidR="0006669C" w:rsidRPr="005F198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занимающихся шахматами на постоянной основе, на базе Центров 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026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0E48" w:rsidRPr="005F1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026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30E48"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06669C" w:rsidRPr="005F198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человек, ежемесячно использующих инфраструктуру Центров для дистанционного образования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</w:tr>
      <w:tr w:rsidR="0006669C" w:rsidRPr="005F198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</w:tr>
      <w:tr w:rsidR="0006669C" w:rsidRPr="005F198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на площадке Центра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6669C" w:rsidRPr="005F198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 по предмету «Технология», ежегодно (процентов)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06669C" w:rsidRPr="005F198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иных сотрудников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06669C" w:rsidRPr="005F1985" w:rsidRDefault="00D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9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5F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численность обучающихся по предмету «Технология» </w:t>
      </w:r>
    </w:p>
    <w:p w:rsidR="0006669C" w:rsidRPr="005F1985" w:rsidRDefault="00D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9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5F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F198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</w:t>
      </w:r>
      <w:proofErr w:type="gramEnd"/>
      <w:r w:rsidRPr="005F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предмету «Основы безопасности жизнедеятельности» </w:t>
      </w:r>
    </w:p>
    <w:p w:rsidR="0006669C" w:rsidRPr="005F1985" w:rsidRDefault="00D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9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5F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F198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</w:t>
      </w:r>
      <w:proofErr w:type="gramEnd"/>
      <w:r w:rsidRPr="005F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предмету «Математика и информатика» </w:t>
      </w:r>
    </w:p>
    <w:p w:rsidR="0006669C" w:rsidRPr="00B0616F" w:rsidRDefault="00D30E48" w:rsidP="00B0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9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5F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F19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proofErr w:type="gramEnd"/>
      <w:r w:rsidRPr="005F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численность обучающихся </w:t>
      </w:r>
    </w:p>
    <w:p w:rsidR="0006669C" w:rsidRPr="005F1985" w:rsidRDefault="0006669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669C" w:rsidRPr="005F1985" w:rsidRDefault="00D30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5F19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III.</w:t>
      </w:r>
      <w:r w:rsidRPr="005F19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5F198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Организационный раздел образовательной программы.</w:t>
      </w:r>
    </w:p>
    <w:p w:rsidR="0006669C" w:rsidRPr="005F1985" w:rsidRDefault="00D30E48">
      <w:pPr>
        <w:spacing w:after="0"/>
        <w:rPr>
          <w:rFonts w:ascii="Times New Roman" w:hAnsi="Times New Roman" w:cs="Times New Roman"/>
        </w:rPr>
      </w:pPr>
      <w:r w:rsidRPr="005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1.Учебный план  урочной и внеурочной деятельности (Точка роста</w:t>
      </w:r>
      <w:proofErr w:type="gramStart"/>
      <w:r w:rsidRPr="005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)М</w:t>
      </w:r>
      <w:proofErr w:type="gramEnd"/>
      <w:r w:rsidRPr="005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КОУ «</w:t>
      </w:r>
      <w:proofErr w:type="spellStart"/>
      <w:r w:rsidR="00445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Султанянгиюртовская</w:t>
      </w:r>
      <w:proofErr w:type="spellEnd"/>
      <w:r w:rsidR="00445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</w:t>
      </w:r>
      <w:r w:rsidR="00445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№2»</w:t>
      </w:r>
      <w:r w:rsidRPr="005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для 1-11-х классов, реализующих</w:t>
      </w:r>
    </w:p>
    <w:p w:rsidR="0006669C" w:rsidRPr="005F1985" w:rsidRDefault="00D30E4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государственный образовательный стандарт общего образования на 2019-2020 учебный год</w:t>
      </w:r>
    </w:p>
    <w:tbl>
      <w:tblPr>
        <w:tblW w:w="11671" w:type="dxa"/>
        <w:tblInd w:w="250" w:type="dxa"/>
        <w:tblLook w:val="04A0"/>
      </w:tblPr>
      <w:tblGrid>
        <w:gridCol w:w="2254"/>
        <w:gridCol w:w="2730"/>
        <w:gridCol w:w="453"/>
        <w:gridCol w:w="453"/>
        <w:gridCol w:w="453"/>
        <w:gridCol w:w="453"/>
        <w:gridCol w:w="589"/>
        <w:gridCol w:w="15"/>
        <w:gridCol w:w="589"/>
        <w:gridCol w:w="20"/>
        <w:gridCol w:w="599"/>
        <w:gridCol w:w="11"/>
        <w:gridCol w:w="624"/>
        <w:gridCol w:w="510"/>
        <w:gridCol w:w="7"/>
        <w:gridCol w:w="473"/>
        <w:gridCol w:w="602"/>
        <w:gridCol w:w="836"/>
      </w:tblGrid>
      <w:tr w:rsidR="0006669C" w:rsidRPr="005F1985" w:rsidTr="00F95AD3"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6669C" w:rsidRPr="005F1985" w:rsidTr="00F95AD3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предмета, кружка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5F1985" w:rsidTr="00F95AD3">
        <w:trPr>
          <w:trHeight w:val="165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.Технология(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1D" w:rsidRPr="009A261D" w:rsidRDefault="009A261D" w:rsidP="009A261D">
            <w:pPr>
              <w:pStyle w:val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261D">
              <w:rPr>
                <w:rFonts w:ascii="Times New Roman" w:hAnsi="Times New Roman"/>
                <w:sz w:val="24"/>
                <w:szCs w:val="24"/>
                <w:lang w:eastAsia="en-US"/>
              </w:rPr>
              <w:t>Промдизайн</w:t>
            </w:r>
            <w:proofErr w:type="spellEnd"/>
            <w:r w:rsidRPr="009A26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+ </w:t>
            </w:r>
            <w:proofErr w:type="spellStart"/>
            <w:r w:rsidRPr="009A261D">
              <w:rPr>
                <w:rFonts w:ascii="Times New Roman" w:hAnsi="Times New Roman"/>
                <w:sz w:val="24"/>
                <w:szCs w:val="24"/>
                <w:lang w:eastAsia="en-US"/>
              </w:rPr>
              <w:t>Робо</w:t>
            </w:r>
            <w:proofErr w:type="spellEnd"/>
          </w:p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9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9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9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6669C" w:rsidRPr="005F1985" w:rsidTr="00F95AD3">
        <w:trPr>
          <w:trHeight w:val="90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 w:rsidR="009A2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(Резьба по дереву)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9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9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5F1985" w:rsidTr="00F95AD3">
        <w:trPr>
          <w:trHeight w:val="105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1D" w:rsidRDefault="00D30E48" w:rsidP="009A261D">
            <w:pPr>
              <w:pStyle w:val="10"/>
              <w:spacing w:line="276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proofErr w:type="spellStart"/>
            <w:r w:rsidRPr="005F1985">
              <w:rPr>
                <w:rFonts w:ascii="Times New Roman" w:hAnsi="Times New Roman"/>
                <w:sz w:val="24"/>
                <w:szCs w:val="24"/>
              </w:rPr>
              <w:t>Промдизайн</w:t>
            </w:r>
            <w:proofErr w:type="spellEnd"/>
            <w:r w:rsidR="009A261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9A261D" w:rsidRPr="009A261D">
              <w:rPr>
                <w:rFonts w:ascii="Times New Roman" w:hAnsi="Times New Roman"/>
                <w:sz w:val="24"/>
                <w:szCs w:val="24"/>
                <w:lang w:val="en-US" w:eastAsia="en-US"/>
              </w:rPr>
              <w:t>VRAR</w:t>
            </w:r>
          </w:p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9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5F1985" w:rsidTr="00F95AD3">
        <w:trPr>
          <w:trHeight w:val="105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II.</w:t>
            </w: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669C" w:rsidRPr="005F1985" w:rsidTr="00F95AD3">
        <w:trPr>
          <w:trHeight w:val="135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AD3EB2" w:rsidRDefault="00AD3EB2" w:rsidP="00AD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Scratch + </w:t>
            </w:r>
            <w:r w:rsidRPr="00AD3EB2">
              <w:rPr>
                <w:rFonts w:ascii="Times New Roman" w:hAnsi="Times New Roman"/>
                <w:sz w:val="24"/>
                <w:szCs w:val="24"/>
              </w:rPr>
              <w:t>Текстовые документы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6669C" w:rsidRPr="005F1985" w:rsidTr="00F95AD3">
        <w:trPr>
          <w:trHeight w:val="150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AD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Scratch + </w:t>
            </w:r>
            <w:r>
              <w:rPr>
                <w:rFonts w:ascii="Times New Roman" w:hAnsi="Times New Roman"/>
                <w:sz w:val="24"/>
                <w:szCs w:val="24"/>
              </w:rPr>
              <w:t>Текстовые документы + Презентации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AD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5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5F1985" w:rsidTr="00F95AD3">
        <w:trPr>
          <w:trHeight w:val="105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AD3EB2" w:rsidRDefault="00AD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Scratch</w:t>
            </w:r>
            <w:r w:rsidRPr="00AD3EB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</w:rPr>
              <w:t>Текстовые документы + Презентации + Графика + 3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Таблицы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AD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5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5F1985" w:rsidTr="00F95AD3">
        <w:trPr>
          <w:trHeight w:val="759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Основы безопасности жизнедеятельности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9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6669C" w:rsidRPr="005F1985" w:rsidTr="00F95AD3">
        <w:trPr>
          <w:trHeight w:val="27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Шахматы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9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30B4" w:rsidRPr="005F1985" w:rsidTr="00F95AD3">
        <w:trPr>
          <w:trHeight w:val="135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Дополнительное образование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 объективе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30B4" w:rsidRPr="005F1985" w:rsidTr="00F95AD3">
        <w:trPr>
          <w:trHeight w:val="120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C6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5F1985" w:rsidRDefault="00C67280" w:rsidP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5F1985" w:rsidRDefault="001C30B4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5F1985" w:rsidRDefault="001C30B4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30B4" w:rsidRPr="005F1985" w:rsidTr="00F95AD3"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Школа  безопасности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5F1985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5F1985" w:rsidRDefault="001C30B4" w:rsidP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5F1985" w:rsidRDefault="001C30B4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5F1985" w:rsidRDefault="001C30B4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1C30B4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5F1985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A4091" w:rsidRPr="005F1985" w:rsidRDefault="000A4091" w:rsidP="00B0616F">
      <w:pPr>
        <w:ind w:right="-4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5F1985" w:rsidRDefault="00D30E48">
      <w:pPr>
        <w:ind w:left="-567" w:right="-456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5F1985">
        <w:rPr>
          <w:rFonts w:ascii="Times New Roman" w:eastAsia="Calibri" w:hAnsi="Times New Roman" w:cs="Times New Roman"/>
          <w:b/>
          <w:sz w:val="24"/>
          <w:szCs w:val="24"/>
        </w:rPr>
        <w:t xml:space="preserve">2.  Расписание занятий центра образования цифровых и гуманитарных профилей          </w:t>
      </w:r>
    </w:p>
    <w:p w:rsidR="000A4091" w:rsidRDefault="00D30E48" w:rsidP="000A4091">
      <w:pPr>
        <w:ind w:left="-567" w:right="-456"/>
        <w:rPr>
          <w:rFonts w:ascii="Times New Roman" w:eastAsia="Calibri" w:hAnsi="Times New Roman" w:cs="Times New Roman"/>
          <w:b/>
          <w:sz w:val="24"/>
          <w:szCs w:val="24"/>
        </w:rPr>
      </w:pPr>
      <w:r w:rsidRPr="005F1985">
        <w:rPr>
          <w:rFonts w:ascii="Times New Roman" w:eastAsia="Calibri" w:hAnsi="Times New Roman" w:cs="Times New Roman"/>
          <w:b/>
          <w:sz w:val="24"/>
          <w:szCs w:val="24"/>
        </w:rPr>
        <w:t xml:space="preserve">"Точка Роста" </w:t>
      </w:r>
      <w:proofErr w:type="spellStart"/>
      <w:r w:rsidR="00F95AD3">
        <w:rPr>
          <w:rFonts w:ascii="Times New Roman" w:eastAsia="Calibri" w:hAnsi="Times New Roman" w:cs="Times New Roman"/>
          <w:b/>
          <w:sz w:val="24"/>
          <w:szCs w:val="24"/>
        </w:rPr>
        <w:t>Султанянгиюртовской</w:t>
      </w:r>
      <w:proofErr w:type="spellEnd"/>
      <w:r w:rsidRPr="005F1985">
        <w:rPr>
          <w:rFonts w:ascii="Times New Roman" w:eastAsia="Calibri" w:hAnsi="Times New Roman" w:cs="Times New Roman"/>
          <w:b/>
          <w:sz w:val="24"/>
          <w:szCs w:val="24"/>
        </w:rPr>
        <w:t xml:space="preserve"> СОШ </w:t>
      </w:r>
      <w:r w:rsidR="00F95AD3">
        <w:rPr>
          <w:rFonts w:ascii="Times New Roman" w:eastAsia="Calibri" w:hAnsi="Times New Roman" w:cs="Times New Roman"/>
          <w:b/>
          <w:sz w:val="24"/>
          <w:szCs w:val="24"/>
        </w:rPr>
        <w:t xml:space="preserve">№2 </w:t>
      </w:r>
      <w:r w:rsidRPr="005F1985">
        <w:rPr>
          <w:rFonts w:ascii="Times New Roman" w:eastAsia="Calibri" w:hAnsi="Times New Roman" w:cs="Times New Roman"/>
          <w:b/>
          <w:sz w:val="24"/>
          <w:szCs w:val="24"/>
        </w:rPr>
        <w:t>на 2019-2020 учебный год.</w:t>
      </w:r>
    </w:p>
    <w:tbl>
      <w:tblPr>
        <w:tblStyle w:val="1"/>
        <w:tblW w:w="13008" w:type="dxa"/>
        <w:tblLayout w:type="fixed"/>
        <w:tblLook w:val="04A0"/>
      </w:tblPr>
      <w:tblGrid>
        <w:gridCol w:w="1884"/>
        <w:gridCol w:w="2336"/>
        <w:gridCol w:w="2836"/>
        <w:gridCol w:w="1254"/>
        <w:gridCol w:w="1694"/>
        <w:gridCol w:w="1961"/>
        <w:gridCol w:w="1043"/>
      </w:tblGrid>
      <w:tr w:rsidR="000A4091" w:rsidRPr="000A4091" w:rsidTr="00B0616F">
        <w:trPr>
          <w:trHeight w:val="607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Дни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Педагог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Часы</w:t>
            </w:r>
          </w:p>
        </w:tc>
      </w:tr>
      <w:tr w:rsidR="000A4091" w:rsidRPr="000A4091" w:rsidTr="00B0616F">
        <w:trPr>
          <w:trHeight w:val="72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>
            <w:pPr>
              <w:pStyle w:val="10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Понедельник</w:t>
            </w:r>
          </w:p>
          <w:p w:rsidR="000A4091" w:rsidRPr="000A4091" w:rsidRDefault="000A4091">
            <w:pPr>
              <w:pStyle w:val="10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0A4091" w:rsidRPr="000A4091" w:rsidRDefault="000A4091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>
            <w:pPr>
              <w:pStyle w:val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A4091" w:rsidRPr="000A4091" w:rsidTr="00B0616F">
        <w:trPr>
          <w:trHeight w:val="9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 w:rsidP="000A4091">
            <w:pPr>
              <w:pStyle w:val="3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>
            <w:pPr>
              <w:pStyle w:val="1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1.Технология</w:t>
            </w:r>
          </w:p>
          <w:p w:rsidR="000A4091" w:rsidRPr="000A4091" w:rsidRDefault="000A4091">
            <w:pPr>
              <w:pStyle w:val="1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2.ОБЖ</w:t>
            </w:r>
          </w:p>
          <w:p w:rsidR="000A4091" w:rsidRPr="000A4091" w:rsidRDefault="000A4091">
            <w:pPr>
              <w:pStyle w:val="1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Далгатова</w:t>
            </w:r>
            <w:proofErr w:type="spellEnd"/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А.А.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91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Р.Б.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9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 40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91">
              <w:rPr>
                <w:rFonts w:ascii="Times New Roman" w:hAnsi="Times New Roman" w:cs="Times New Roman"/>
                <w:b/>
                <w:sz w:val="24"/>
                <w:szCs w:val="24"/>
              </w:rPr>
              <w:t>13: 40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091" w:rsidRPr="000A4091" w:rsidTr="00B0616F">
        <w:trPr>
          <w:trHeight w:val="653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 w:rsidP="000A4091">
            <w:pPr>
              <w:pStyle w:val="1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       Среда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 w:rsidP="000A4091">
            <w:pPr>
              <w:pStyle w:val="10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Информатика</w:t>
            </w:r>
          </w:p>
          <w:p w:rsidR="000A4091" w:rsidRPr="000A4091" w:rsidRDefault="000A4091" w:rsidP="000A4091">
            <w:pPr>
              <w:pStyle w:val="10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Технология 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091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  <w:proofErr w:type="spellEnd"/>
            <w:r w:rsidRPr="000A4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</w:t>
            </w:r>
          </w:p>
          <w:p w:rsidR="000A4091" w:rsidRPr="000A4091" w:rsidRDefault="000A4091" w:rsidP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Далгатова</w:t>
            </w:r>
            <w:proofErr w:type="spellEnd"/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31</w:t>
            </w:r>
          </w:p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13:40</w:t>
            </w:r>
          </w:p>
          <w:p w:rsidR="000A4091" w:rsidRPr="000A4091" w:rsidRDefault="000A4091" w:rsidP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13:40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0A4091" w:rsidRPr="000A4091" w:rsidTr="00B0616F">
        <w:trPr>
          <w:trHeight w:val="557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 w:rsidP="000A4091">
            <w:pPr>
              <w:pStyle w:val="1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1.Информатика</w:t>
            </w:r>
          </w:p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>
            <w:pPr>
              <w:pStyle w:val="10"/>
              <w:tabs>
                <w:tab w:val="left" w:pos="696"/>
                <w:tab w:val="left" w:pos="1028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М.С.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091">
              <w:rPr>
                <w:rFonts w:ascii="Times New Roman" w:hAnsi="Times New Roman" w:cs="Times New Roman"/>
                <w:b/>
                <w:sz w:val="24"/>
                <w:szCs w:val="24"/>
              </w:rPr>
              <w:t>13:40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091" w:rsidRPr="000A4091" w:rsidTr="00B0616F">
        <w:trPr>
          <w:trHeight w:val="785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 w:rsidP="000A4091">
            <w:pPr>
              <w:pStyle w:val="1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lastRenderedPageBreak/>
              <w:t>Пятница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1.Информатика</w:t>
            </w:r>
          </w:p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 Шахматы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tabs>
                <w:tab w:val="left" w:pos="696"/>
                <w:tab w:val="left" w:pos="1028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М.С.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091">
              <w:rPr>
                <w:rFonts w:ascii="Times New Roman" w:hAnsi="Times New Roman" w:cs="Times New Roman"/>
                <w:b/>
                <w:sz w:val="24"/>
                <w:szCs w:val="24"/>
              </w:rPr>
              <w:t>Гаджибекова З.М.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0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09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12:15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09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proofErr w:type="gramStart"/>
            <w:r w:rsidRPr="000A4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0A4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0A4091" w:rsidRPr="000A4091" w:rsidRDefault="000A4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091" w:rsidRPr="000A4091" w:rsidTr="00B0616F">
        <w:trPr>
          <w:trHeight w:val="9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 w:rsidP="000A4091">
            <w:pPr>
              <w:pStyle w:val="1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1" w:rsidRPr="000A4091" w:rsidRDefault="000A4091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1.Технология</w:t>
            </w:r>
          </w:p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 w:rsidRPr="000A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Шахматы</w:t>
            </w:r>
          </w:p>
          <w:p w:rsidR="000A4091" w:rsidRPr="000A4091" w:rsidRDefault="000A4091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Далгатова</w:t>
            </w:r>
            <w:proofErr w:type="spellEnd"/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А.А.</w:t>
            </w:r>
          </w:p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Гаджибекова З.М.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13:40</w:t>
            </w:r>
          </w:p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13:40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0A4091" w:rsidRPr="000A4091" w:rsidRDefault="000A4091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409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0A4091" w:rsidRDefault="000A4091" w:rsidP="00B0616F">
      <w:pPr>
        <w:ind w:right="-4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5F1985" w:rsidRDefault="00D30E48">
      <w:pPr>
        <w:widowControl w:val="0"/>
        <w:numPr>
          <w:ilvl w:val="0"/>
          <w:numId w:val="8"/>
        </w:numPr>
        <w:spacing w:after="0" w:line="240" w:lineRule="auto"/>
        <w:ind w:left="483" w:right="431" w:firstLine="707"/>
        <w:jc w:val="both"/>
        <w:rPr>
          <w:rFonts w:ascii="Times New Roman" w:hAnsi="Times New Roman" w:cs="Times New Roman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>Занятия проводятся согласно расписанию, которое утверждается в начале учебного года директором МКОУ «</w:t>
      </w:r>
      <w:proofErr w:type="spellStart"/>
      <w:r w:rsidR="00BB6EF5">
        <w:rPr>
          <w:rFonts w:ascii="Times New Roman" w:eastAsia="Times New Roman" w:hAnsi="Times New Roman" w:cs="Times New Roman"/>
          <w:sz w:val="24"/>
          <w:szCs w:val="24"/>
        </w:rPr>
        <w:t>Султанянгиюртовская</w:t>
      </w:r>
      <w:proofErr w:type="spellEnd"/>
      <w:r w:rsidR="00BB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985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BB6EF5">
        <w:rPr>
          <w:rFonts w:ascii="Times New Roman" w:eastAsia="Times New Roman" w:hAnsi="Times New Roman" w:cs="Times New Roman"/>
          <w:sz w:val="24"/>
          <w:szCs w:val="24"/>
        </w:rPr>
        <w:t xml:space="preserve"> №2</w:t>
      </w:r>
      <w:r w:rsidRPr="005F1985">
        <w:rPr>
          <w:rFonts w:ascii="Times New Roman" w:eastAsia="Times New Roman" w:hAnsi="Times New Roman" w:cs="Times New Roman"/>
          <w:sz w:val="24"/>
          <w:szCs w:val="24"/>
        </w:rPr>
        <w:t>» с учетом наиболее благоприятного режима труда  и отдыха учащихся.</w:t>
      </w:r>
    </w:p>
    <w:p w:rsidR="0006669C" w:rsidRPr="005F1985" w:rsidRDefault="00D30E48">
      <w:pPr>
        <w:widowControl w:val="0"/>
        <w:numPr>
          <w:ilvl w:val="0"/>
          <w:numId w:val="8"/>
        </w:numPr>
        <w:spacing w:before="1" w:after="0" w:line="240" w:lineRule="auto"/>
        <w:ind w:left="483" w:right="425" w:firstLine="8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b/>
          <w:sz w:val="24"/>
          <w:szCs w:val="24"/>
        </w:rPr>
        <w:t xml:space="preserve">Занятия </w:t>
      </w:r>
      <w:r w:rsidR="00BB6EF5">
        <w:rPr>
          <w:rFonts w:ascii="Times New Roman" w:eastAsia="Times New Roman" w:hAnsi="Times New Roman" w:cs="Times New Roman"/>
          <w:sz w:val="24"/>
          <w:szCs w:val="24"/>
        </w:rPr>
        <w:t xml:space="preserve">проходят в </w:t>
      </w:r>
      <w:r w:rsidRPr="005F1985">
        <w:rPr>
          <w:rFonts w:ascii="Times New Roman" w:eastAsia="Times New Roman" w:hAnsi="Times New Roman" w:cs="Times New Roman"/>
          <w:sz w:val="24"/>
          <w:szCs w:val="24"/>
        </w:rPr>
        <w:t>кабинетах Центра «Точка роста»  продолжительность занятий - 45 минут с 5 минутным перерывом между занятиями, начало занятий – через 15 минут после окончания последнего</w:t>
      </w:r>
      <w:r w:rsidR="00BB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985">
        <w:rPr>
          <w:rFonts w:ascii="Times New Roman" w:eastAsia="Times New Roman" w:hAnsi="Times New Roman" w:cs="Times New Roman"/>
          <w:sz w:val="24"/>
          <w:szCs w:val="24"/>
        </w:rPr>
        <w:t>урока.</w:t>
      </w:r>
    </w:p>
    <w:p w:rsidR="0006669C" w:rsidRPr="005F1985" w:rsidRDefault="00D30E48">
      <w:pPr>
        <w:widowControl w:val="0"/>
        <w:numPr>
          <w:ilvl w:val="0"/>
          <w:numId w:val="8"/>
        </w:numPr>
        <w:spacing w:after="0"/>
        <w:ind w:left="483" w:right="437" w:firstLine="8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>Перерывы включают: организационные моменты, динамические паузы, физкультминутки, проветривание помещения.</w:t>
      </w:r>
    </w:p>
    <w:p w:rsidR="0006669C" w:rsidRPr="005F1985" w:rsidRDefault="00D30E48">
      <w:pPr>
        <w:widowControl w:val="0"/>
        <w:numPr>
          <w:ilvl w:val="0"/>
          <w:numId w:val="8"/>
        </w:numPr>
        <w:spacing w:after="0" w:line="240" w:lineRule="auto"/>
        <w:ind w:left="483" w:right="42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>Перенос занятий или изменение расписания производится только при согласовании с руководителем Точки роста и оформляется документально. В период школьных каникул занятия проводятся по специальному расписанию.</w:t>
      </w:r>
    </w:p>
    <w:p w:rsidR="0006669C" w:rsidRPr="005F1985" w:rsidRDefault="00D30E48">
      <w:pPr>
        <w:widowControl w:val="0"/>
        <w:numPr>
          <w:ilvl w:val="0"/>
          <w:numId w:val="8"/>
        </w:numPr>
        <w:spacing w:before="68" w:after="0" w:line="240" w:lineRule="auto"/>
        <w:ind w:left="483" w:right="43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>Реализация программ контролируется 1 раз в четверть по журналам, а также через посещение руководителя Центра и администрацией школы занятий, открытых мероприятий, творческих отчетов, выставок, презентаций; изучение и утверждение программ, тематики планирования занятий.</w:t>
      </w:r>
    </w:p>
    <w:p w:rsidR="0006669C" w:rsidRPr="005F1985" w:rsidRDefault="00D30E48">
      <w:pPr>
        <w:widowControl w:val="0"/>
        <w:numPr>
          <w:ilvl w:val="0"/>
          <w:numId w:val="8"/>
        </w:numPr>
        <w:spacing w:before="2" w:after="0" w:line="240" w:lineRule="auto"/>
        <w:ind w:left="119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>При формировании детских объединений учитываются:</w:t>
      </w:r>
    </w:p>
    <w:p w:rsidR="0006669C" w:rsidRPr="005F1985" w:rsidRDefault="00D30E48">
      <w:pPr>
        <w:widowControl w:val="0"/>
        <w:numPr>
          <w:ilvl w:val="1"/>
          <w:numId w:val="10"/>
        </w:numPr>
        <w:tabs>
          <w:tab w:val="left" w:pos="1203"/>
          <w:tab w:val="left" w:pos="1204"/>
        </w:tabs>
        <w:spacing w:before="40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>запросы родителей (законных</w:t>
      </w:r>
      <w:r w:rsidR="00917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985">
        <w:rPr>
          <w:rFonts w:ascii="Times New Roman" w:eastAsia="Times New Roman" w:hAnsi="Times New Roman" w:cs="Times New Roman"/>
          <w:sz w:val="24"/>
          <w:szCs w:val="24"/>
        </w:rPr>
        <w:t>представителей);</w:t>
      </w:r>
    </w:p>
    <w:p w:rsidR="0006669C" w:rsidRPr="005F1985" w:rsidRDefault="00D30E48">
      <w:pPr>
        <w:widowControl w:val="0"/>
        <w:numPr>
          <w:ilvl w:val="1"/>
          <w:numId w:val="10"/>
        </w:numPr>
        <w:tabs>
          <w:tab w:val="left" w:pos="1203"/>
          <w:tab w:val="left" w:pos="1204"/>
        </w:tabs>
        <w:spacing w:before="42" w:after="0" w:line="271" w:lineRule="auto"/>
        <w:ind w:right="433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>свобода выбора программы, педагога, формы объединения, переход из одного детского объединения в</w:t>
      </w:r>
      <w:r w:rsidR="00917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985">
        <w:rPr>
          <w:rFonts w:ascii="Times New Roman" w:eastAsia="Times New Roman" w:hAnsi="Times New Roman" w:cs="Times New Roman"/>
          <w:sz w:val="24"/>
          <w:szCs w:val="24"/>
        </w:rPr>
        <w:t>другое;</w:t>
      </w:r>
    </w:p>
    <w:p w:rsidR="0006669C" w:rsidRPr="005F1985" w:rsidRDefault="00D30E48">
      <w:pPr>
        <w:widowControl w:val="0"/>
        <w:numPr>
          <w:ilvl w:val="1"/>
          <w:numId w:val="10"/>
        </w:numPr>
        <w:tabs>
          <w:tab w:val="left" w:pos="1203"/>
          <w:tab w:val="left" w:pos="1204"/>
        </w:tabs>
        <w:spacing w:before="3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>творческая индивидуальность</w:t>
      </w:r>
      <w:r w:rsidR="00917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985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06669C" w:rsidRPr="005F1985" w:rsidRDefault="00D30E48">
      <w:pPr>
        <w:widowControl w:val="0"/>
        <w:spacing w:after="3" w:line="240" w:lineRule="auto"/>
        <w:ind w:right="9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b/>
          <w:sz w:val="24"/>
          <w:szCs w:val="24"/>
        </w:rPr>
        <w:t>КАЛЕНДАРНЫЙ УЧЕБНЫЙ ГРАФИК</w:t>
      </w:r>
    </w:p>
    <w:tbl>
      <w:tblPr>
        <w:tblStyle w:val="TableNormal1"/>
        <w:tblW w:w="14118" w:type="dxa"/>
        <w:tblInd w:w="488" w:type="dxa"/>
        <w:tblCellMar>
          <w:left w:w="108" w:type="dxa"/>
          <w:right w:w="108" w:type="dxa"/>
        </w:tblCellMar>
        <w:tblLook w:val="01E0"/>
      </w:tblPr>
      <w:tblGrid>
        <w:gridCol w:w="4108"/>
        <w:gridCol w:w="10010"/>
      </w:tblGrid>
      <w:tr w:rsidR="0006669C" w:rsidRPr="005F1985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917A81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30E48"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.09.2019г.</w:t>
            </w:r>
          </w:p>
        </w:tc>
      </w:tr>
      <w:tr w:rsidR="0006669C" w:rsidRPr="005F1985">
        <w:trPr>
          <w:trHeight w:val="276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23.05.2020г.</w:t>
            </w:r>
          </w:p>
        </w:tc>
      </w:tr>
      <w:tr w:rsidR="0006669C" w:rsidRPr="005F1985">
        <w:trPr>
          <w:trHeight w:val="551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tabs>
                <w:tab w:val="left" w:pos="2942"/>
              </w:tabs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6669C" w:rsidRPr="005F1985" w:rsidRDefault="00D30E48">
            <w:pPr>
              <w:widowControl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12.05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23.05.2020г.</w:t>
            </w:r>
          </w:p>
        </w:tc>
      </w:tr>
      <w:tr w:rsidR="0006669C" w:rsidRPr="005F1985">
        <w:trPr>
          <w:trHeight w:val="15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1-4 классы - 35 мин.; 5-11 классы - 45 минут с5-ти минутным перерывом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междузанятиями</w:t>
            </w:r>
            <w:proofErr w:type="spellEnd"/>
          </w:p>
        </w:tc>
      </w:tr>
      <w:tr w:rsidR="0006669C" w:rsidRPr="005F1985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69C" w:rsidRPr="005F1985">
        <w:trPr>
          <w:trHeight w:val="277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01.11.2019г. </w:t>
            </w:r>
            <w:proofErr w:type="spellStart"/>
            <w:proofErr w:type="gram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08.11.2019г.</w:t>
            </w:r>
          </w:p>
        </w:tc>
      </w:tr>
      <w:tr w:rsidR="0006669C" w:rsidRPr="005F1985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26.12.2019г. </w:t>
            </w:r>
            <w:proofErr w:type="spellStart"/>
            <w:proofErr w:type="gram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08.01.2020г.</w:t>
            </w:r>
          </w:p>
        </w:tc>
      </w:tr>
      <w:tr w:rsidR="0006669C" w:rsidRPr="005F1985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23.03.2020г. </w:t>
            </w:r>
            <w:proofErr w:type="spellStart"/>
            <w:proofErr w:type="gram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31.03.2020г.</w:t>
            </w:r>
          </w:p>
        </w:tc>
      </w:tr>
      <w:tr w:rsidR="0006669C" w:rsidRPr="005F1985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</w:t>
            </w:r>
            <w:proofErr w:type="spellEnd"/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01.06.2020г. </w:t>
            </w:r>
            <w:proofErr w:type="spellStart"/>
            <w:proofErr w:type="gram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31.08.2020г.</w:t>
            </w:r>
          </w:p>
        </w:tc>
      </w:tr>
      <w:tr w:rsidR="0006669C" w:rsidRPr="005F1985">
        <w:trPr>
          <w:trHeight w:val="552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tabs>
                <w:tab w:val="left" w:pos="2330"/>
                <w:tab w:val="left" w:pos="3800"/>
              </w:tabs>
              <w:spacing w:after="0" w:line="26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х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6669C" w:rsidRPr="005F1985" w:rsidRDefault="00D30E48">
            <w:pPr>
              <w:widowControl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5F1985" w:rsidRDefault="00D30E48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08.02.2020г. </w:t>
            </w:r>
            <w:proofErr w:type="spellStart"/>
            <w:proofErr w:type="gram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14.02.2020г.</w:t>
            </w:r>
          </w:p>
        </w:tc>
      </w:tr>
    </w:tbl>
    <w:p w:rsidR="0006669C" w:rsidRPr="005F1985" w:rsidRDefault="00D30E48">
      <w:pPr>
        <w:widowControl w:val="0"/>
        <w:numPr>
          <w:ilvl w:val="0"/>
          <w:numId w:val="9"/>
        </w:numPr>
        <w:tabs>
          <w:tab w:val="left" w:pos="724"/>
        </w:tabs>
        <w:spacing w:after="0" w:line="240" w:lineRule="auto"/>
        <w:ind w:hanging="241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занятия проводятся по особому</w:t>
      </w:r>
      <w:r w:rsidR="000511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F198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расписанию</w:t>
      </w:r>
    </w:p>
    <w:p w:rsidR="0006669C" w:rsidRPr="005F1985" w:rsidRDefault="00D30E48">
      <w:pPr>
        <w:widowControl w:val="0"/>
        <w:tabs>
          <w:tab w:val="left" w:pos="724"/>
        </w:tabs>
        <w:spacing w:after="0" w:line="240" w:lineRule="auto"/>
        <w:ind w:left="482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19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Система условий реализации образовательной программы</w:t>
      </w:r>
    </w:p>
    <w:p w:rsidR="0006669C" w:rsidRPr="005F1985" w:rsidRDefault="00D30E48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F1985">
        <w:rPr>
          <w:rFonts w:ascii="Times New Roman" w:eastAsia="Calibri" w:hAnsi="Times New Roman" w:cs="Times New Roman"/>
          <w:b/>
          <w:sz w:val="24"/>
          <w:szCs w:val="24"/>
        </w:rPr>
        <w:t>Требования к условиям реализации образовательной программы характеризуют кадровые, финансовые, материально-технические, условия. Кадровое обеспечение</w:t>
      </w:r>
    </w:p>
    <w:p w:rsidR="0006669C" w:rsidRPr="005F1985" w:rsidRDefault="00D30E4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F1985">
        <w:rPr>
          <w:rFonts w:ascii="Times New Roman" w:eastAsia="Calibri" w:hAnsi="Times New Roman" w:cs="Times New Roman"/>
          <w:sz w:val="24"/>
          <w:szCs w:val="24"/>
        </w:rPr>
        <w:t>4.</w:t>
      </w:r>
      <w:r w:rsidRPr="005F1985">
        <w:rPr>
          <w:rFonts w:ascii="Times New Roman" w:eastAsia="Calibri" w:hAnsi="Times New Roman" w:cs="Times New Roman"/>
          <w:b/>
          <w:sz w:val="24"/>
          <w:szCs w:val="24"/>
        </w:rPr>
        <w:t>Кадровый состав по реализации деятельности Центра</w:t>
      </w:r>
    </w:p>
    <w:p w:rsidR="0006669C" w:rsidRPr="005F1985" w:rsidRDefault="000666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f"/>
        <w:tblW w:w="4800" w:type="pct"/>
        <w:jc w:val="center"/>
        <w:tblLook w:val="04A0"/>
      </w:tblPr>
      <w:tblGrid>
        <w:gridCol w:w="2942"/>
        <w:gridCol w:w="3667"/>
        <w:gridCol w:w="2945"/>
        <w:gridCol w:w="3506"/>
        <w:gridCol w:w="1543"/>
      </w:tblGrid>
      <w:tr w:rsidR="0006669C" w:rsidRPr="005F1985" w:rsidTr="00917A81">
        <w:trPr>
          <w:jc w:val="center"/>
        </w:trPr>
        <w:tc>
          <w:tcPr>
            <w:tcW w:w="2942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3667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 (содержание деятельности)</w:t>
            </w:r>
          </w:p>
        </w:tc>
        <w:tc>
          <w:tcPr>
            <w:tcW w:w="2945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506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 в школе</w:t>
            </w:r>
          </w:p>
        </w:tc>
        <w:tc>
          <w:tcPr>
            <w:tcW w:w="1543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(</w:t>
            </w:r>
            <w:proofErr w:type="gramStart"/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проходил /не проходил</w:t>
            </w:r>
            <w:proofErr w:type="gramEnd"/>
            <w:r w:rsidRPr="005F1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обучение в рамках проекта)</w:t>
            </w:r>
          </w:p>
        </w:tc>
      </w:tr>
      <w:tr w:rsidR="0006669C" w:rsidRPr="005F1985" w:rsidTr="00917A81">
        <w:trPr>
          <w:jc w:val="center"/>
        </w:trPr>
        <w:tc>
          <w:tcPr>
            <w:tcW w:w="2942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669C" w:rsidRPr="005F1985" w:rsidRDefault="00917A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Ибрагимова Марьян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3506" w:type="dxa"/>
            <w:shd w:val="clear" w:color="auto" w:fill="auto"/>
            <w:vAlign w:val="center"/>
          </w:tcPr>
          <w:p w:rsidR="00051114" w:rsidRDefault="00051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</w:t>
            </w:r>
          </w:p>
          <w:p w:rsidR="0006669C" w:rsidRPr="005F1985" w:rsidRDefault="000511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06669C" w:rsidRPr="005F1985" w:rsidRDefault="00051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6669C" w:rsidRPr="005F1985" w:rsidTr="00917A81">
        <w:trPr>
          <w:trHeight w:val="60"/>
          <w:jc w:val="center"/>
        </w:trPr>
        <w:tc>
          <w:tcPr>
            <w:tcW w:w="2942" w:type="dxa"/>
            <w:vMerge w:val="restart"/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по шахматам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669C" w:rsidRPr="005F1985" w:rsidRDefault="00917A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Гаджибекова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Зиярат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Магомедкамиловна</w:t>
            </w:r>
            <w:proofErr w:type="spellEnd"/>
          </w:p>
        </w:tc>
        <w:tc>
          <w:tcPr>
            <w:tcW w:w="3506" w:type="dxa"/>
            <w:shd w:val="clear" w:color="auto" w:fill="auto"/>
            <w:vAlign w:val="center"/>
          </w:tcPr>
          <w:p w:rsidR="0006669C" w:rsidRPr="005F1985" w:rsidRDefault="000511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06669C" w:rsidRPr="005F1985" w:rsidRDefault="00051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6669C" w:rsidRPr="005F1985" w:rsidTr="00917A81">
        <w:trPr>
          <w:trHeight w:val="105"/>
          <w:jc w:val="center"/>
        </w:trPr>
        <w:tc>
          <w:tcPr>
            <w:tcW w:w="2942" w:type="dxa"/>
            <w:vMerge/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по предмету «Математика и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информатика»</w:t>
            </w:r>
          </w:p>
        </w:tc>
        <w:tc>
          <w:tcPr>
            <w:tcW w:w="2945" w:type="dxa"/>
            <w:shd w:val="clear" w:color="auto" w:fill="auto"/>
          </w:tcPr>
          <w:p w:rsidR="0006669C" w:rsidRPr="005F1985" w:rsidRDefault="00917A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Саидбеговна</w:t>
            </w:r>
            <w:proofErr w:type="spellEnd"/>
          </w:p>
        </w:tc>
        <w:tc>
          <w:tcPr>
            <w:tcW w:w="3506" w:type="dxa"/>
            <w:shd w:val="clear" w:color="auto" w:fill="auto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43" w:type="dxa"/>
            <w:shd w:val="clear" w:color="auto" w:fill="auto"/>
          </w:tcPr>
          <w:p w:rsidR="0006669C" w:rsidRPr="005F1985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9C" w:rsidRPr="005F1985" w:rsidRDefault="00D30E48" w:rsidP="00051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6669C" w:rsidRPr="005F1985" w:rsidTr="00917A81">
        <w:trPr>
          <w:trHeight w:val="180"/>
          <w:jc w:val="center"/>
        </w:trPr>
        <w:tc>
          <w:tcPr>
            <w:tcW w:w="2942" w:type="dxa"/>
            <w:vMerge/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по предмету «Физическая культура и</w:t>
            </w:r>
          </w:p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основы безопасности жизнедеятельности»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669C" w:rsidRPr="005F1985" w:rsidRDefault="00917A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 Рустам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Баширханович</w:t>
            </w:r>
            <w:proofErr w:type="spellEnd"/>
          </w:p>
        </w:tc>
        <w:tc>
          <w:tcPr>
            <w:tcW w:w="3506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6669C" w:rsidRPr="005F1985" w:rsidTr="00917A81">
        <w:trPr>
          <w:jc w:val="center"/>
        </w:trPr>
        <w:tc>
          <w:tcPr>
            <w:tcW w:w="2942" w:type="dxa"/>
            <w:vMerge/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F19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по предмету «Технология»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669C" w:rsidRDefault="00917A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Арипат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917A81" w:rsidRPr="005F1985" w:rsidRDefault="00917A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Раджаб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06669C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0511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 и </w:t>
            </w: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</w:t>
            </w:r>
          </w:p>
          <w:p w:rsidR="00917A81" w:rsidRPr="005F1985" w:rsidRDefault="00917A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06669C" w:rsidRDefault="00917A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D30E48" w:rsidRPr="005F198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917A81" w:rsidRPr="005F1985" w:rsidRDefault="00917A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6669C" w:rsidRPr="005F1985" w:rsidTr="00917A81">
        <w:trPr>
          <w:trHeight w:val="175"/>
          <w:jc w:val="center"/>
        </w:trPr>
        <w:tc>
          <w:tcPr>
            <w:tcW w:w="2942" w:type="dxa"/>
            <w:vMerge/>
            <w:shd w:val="clear" w:color="auto" w:fill="auto"/>
          </w:tcPr>
          <w:p w:rsidR="0006669C" w:rsidRPr="005F1985" w:rsidRDefault="000666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06669C" w:rsidRPr="005F1985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6669C" w:rsidRPr="005F1985" w:rsidRDefault="0006669C">
      <w:pPr>
        <w:widowControl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69C" w:rsidRPr="005F1985" w:rsidRDefault="0006669C">
      <w:pPr>
        <w:widowControl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69C" w:rsidRPr="005F1985" w:rsidRDefault="0006669C">
      <w:pPr>
        <w:widowControl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69C" w:rsidRPr="005F1985" w:rsidRDefault="00D30E48">
      <w:pPr>
        <w:widowControl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Материально-технические условия реализации ОП</w:t>
      </w:r>
    </w:p>
    <w:p w:rsidR="0006669C" w:rsidRPr="005F1985" w:rsidRDefault="00D30E48">
      <w:pPr>
        <w:widowControl w:val="0"/>
        <w:tabs>
          <w:tab w:val="left" w:pos="5432"/>
        </w:tabs>
        <w:spacing w:before="36" w:after="0" w:line="240" w:lineRule="auto"/>
        <w:ind w:left="284" w:right="851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>В   соответствии с требованиями в школе, реализующем ОП оборудованы помещения:</w:t>
      </w:r>
    </w:p>
    <w:p w:rsidR="0006669C" w:rsidRPr="005F1985" w:rsidRDefault="00D30E48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F1985">
        <w:rPr>
          <w:rFonts w:ascii="Times New Roman" w:eastAsia="Arial" w:hAnsi="Times New Roman" w:cs="Times New Roman"/>
          <w:b/>
          <w:bCs/>
          <w:color w:val="333E48"/>
          <w:sz w:val="24"/>
          <w:szCs w:val="24"/>
          <w:lang w:eastAsia="ru-RU"/>
        </w:rPr>
        <w:t xml:space="preserve">Кабинеты формирования цифровых и гуманитарных компетенций </w:t>
      </w:r>
      <w:r w:rsidRPr="005F1985">
        <w:rPr>
          <w:rFonts w:ascii="Times New Roman" w:eastAsia="Arial" w:hAnsi="Times New Roman" w:cs="Times New Roman"/>
          <w:color w:val="333E48"/>
          <w:sz w:val="24"/>
          <w:szCs w:val="24"/>
          <w:lang w:eastAsia="ru-RU"/>
        </w:rPr>
        <w:t>(классы «Информатики», «Технологии» и «ОБЖ»)</w:t>
      </w:r>
    </w:p>
    <w:p w:rsidR="0006669C" w:rsidRPr="005F1985" w:rsidRDefault="00D30E48">
      <w:pPr>
        <w:numPr>
          <w:ilvl w:val="0"/>
          <w:numId w:val="5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985">
        <w:rPr>
          <w:rFonts w:ascii="Times New Roman" w:eastAsia="Arial" w:hAnsi="Times New Roman" w:cs="Times New Roman"/>
          <w:b/>
          <w:bCs/>
          <w:color w:val="333E48"/>
          <w:sz w:val="24"/>
          <w:szCs w:val="24"/>
          <w:lang w:eastAsia="ru-RU"/>
        </w:rPr>
        <w:t xml:space="preserve">Помещение для проектной деятельности </w:t>
      </w:r>
      <w:r w:rsidRPr="005F1985">
        <w:rPr>
          <w:rFonts w:ascii="Times New Roman" w:eastAsia="Arial" w:hAnsi="Times New Roman" w:cs="Times New Roman"/>
          <w:color w:val="333E48"/>
          <w:sz w:val="24"/>
          <w:szCs w:val="24"/>
          <w:lang w:eastAsia="ru-RU"/>
        </w:rPr>
        <w:t xml:space="preserve">– </w:t>
      </w:r>
      <w:r w:rsidRPr="005F198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пространство, выполняющее роль центра общественной жизни образовательной организации; </w:t>
      </w:r>
      <w:proofErr w:type="spellStart"/>
      <w:r w:rsidRPr="005F198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зонируется</w:t>
      </w:r>
      <w:proofErr w:type="spellEnd"/>
      <w:r w:rsidRPr="005F198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по принципу </w:t>
      </w:r>
      <w:proofErr w:type="spellStart"/>
      <w:r w:rsidRPr="005F198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коворкинга</w:t>
      </w:r>
      <w:proofErr w:type="spellEnd"/>
      <w:r w:rsidRPr="005F198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включающего шахматную гостиную, </w:t>
      </w:r>
      <w:proofErr w:type="spellStart"/>
      <w:r w:rsidRPr="005F198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медиазону</w:t>
      </w:r>
      <w:proofErr w:type="spellEnd"/>
      <w:r w:rsidRPr="005F198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.</w:t>
      </w:r>
    </w:p>
    <w:p w:rsidR="0006669C" w:rsidRPr="005F1985" w:rsidRDefault="0006669C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69C" w:rsidRPr="005F1985" w:rsidRDefault="0006669C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69C" w:rsidRPr="005F1985" w:rsidRDefault="0006669C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69C" w:rsidRPr="005F1985" w:rsidRDefault="00D30E48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</w:t>
      </w:r>
      <w:proofErr w:type="gramStart"/>
      <w:r w:rsidRPr="005F1985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материально-технической</w:t>
      </w:r>
      <w:proofErr w:type="gramEnd"/>
      <w:r w:rsidRPr="005F1985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оснащении:</w:t>
      </w:r>
    </w:p>
    <w:tbl>
      <w:tblPr>
        <w:tblW w:w="4750" w:type="pct"/>
        <w:tblCellMar>
          <w:top w:w="15" w:type="dxa"/>
          <w:left w:w="22" w:type="dxa"/>
          <w:bottom w:w="15" w:type="dxa"/>
          <w:right w:w="22" w:type="dxa"/>
        </w:tblCellMar>
        <w:tblLook w:val="04A0"/>
      </w:tblPr>
      <w:tblGrid>
        <w:gridCol w:w="799"/>
        <w:gridCol w:w="9284"/>
        <w:gridCol w:w="2890"/>
        <w:gridCol w:w="1314"/>
      </w:tblGrid>
      <w:tr w:rsidR="0006669C" w:rsidRPr="005F1985">
        <w:trPr>
          <w:trHeight w:val="52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в соответствии с техническим заданием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6669C" w:rsidRPr="005F1985">
        <w:trPr>
          <w:trHeight w:val="43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 с объективом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40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памяти для фотоаппарата/видеокамеры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5F1985">
        <w:trPr>
          <w:trHeight w:val="43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37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30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15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для обучения шахматам шахматы с доской, часы шахматные электронные,   методику 1-го года обучения, методику 2-го года обучения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</w:tr>
      <w:tr w:rsidR="0006669C" w:rsidRPr="005F1985">
        <w:trPr>
          <w:trHeight w:val="60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сердечно-лёгочной реанимации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54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36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имитаторов травм и поражений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31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лестничная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36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 шейный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51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Табельные средства для оказания первой медицинской помощи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45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для проведения сердечно-лёгочной реанимации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192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17A81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мебели для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медиазоны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17A81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Мягкий пуф </w:t>
            </w:r>
          </w:p>
          <w:p w:rsidR="00917A81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Стол на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металлокаркасе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</w:t>
            </w:r>
          </w:p>
          <w:p w:rsidR="00917A81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Стул</w:t>
            </w:r>
          </w:p>
          <w:p w:rsidR="00917A81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Стол шахматный</w:t>
            </w:r>
          </w:p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Табурет к шахматному столу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17A81" w:rsidRDefault="009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0E48"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7A81" w:rsidRDefault="009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17A81" w:rsidRDefault="009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917A81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6669C" w:rsidRPr="005F1985" w:rsidRDefault="00ED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0E48"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06669C" w:rsidRPr="005F1985">
        <w:trPr>
          <w:trHeight w:val="34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Аккумуляторная 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дрель-винтоверт</w:t>
            </w:r>
            <w:proofErr w:type="spellEnd"/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5F1985">
        <w:trPr>
          <w:trHeight w:val="39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бит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34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сверл универсальный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42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инструмент (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мультитул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3</w:t>
            </w:r>
          </w:p>
        </w:tc>
      </w:tr>
      <w:tr w:rsidR="0006669C" w:rsidRPr="005F1985">
        <w:trPr>
          <w:trHeight w:val="54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Клеевой пистолет  с комплектом запасных стержней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5F1985">
        <w:trPr>
          <w:trHeight w:val="45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штангенциркуль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5F1985">
        <w:trPr>
          <w:trHeight w:val="42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Электролобзик</w:t>
            </w:r>
            <w:proofErr w:type="spellEnd"/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5F1985">
        <w:trPr>
          <w:trHeight w:val="36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Шлем виртуальной реальности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46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для крепления базовых станций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21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с ОС для VR шлема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16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класс (</w:t>
            </w: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нетбуки</w:t>
            </w:r>
            <w:proofErr w:type="spellEnd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6669C" w:rsidRPr="005F1985">
        <w:trPr>
          <w:trHeight w:val="39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Фотограмметрическое ПО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16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Квадрокоптер</w:t>
            </w:r>
            <w:proofErr w:type="spellEnd"/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5F1985">
        <w:trPr>
          <w:trHeight w:val="561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пособие для изучения основ механики, кинематики, динамики  в начальной  и основной школе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5F1985">
        <w:trPr>
          <w:trHeight w:val="37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лобзик, 200мм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669C" w:rsidRPr="005F1985">
        <w:trPr>
          <w:trHeight w:val="34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лобзик, 300мм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5F1985">
        <w:trPr>
          <w:trHeight w:val="39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ножи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669C" w:rsidRPr="005F1985">
        <w:trPr>
          <w:trHeight w:val="36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пилок для лобзика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5F1985">
        <w:trPr>
          <w:trHeight w:val="18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06669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 для 3D принтера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5F1985">
        <w:trPr>
          <w:trHeight w:val="18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06669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 принтер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5F1985">
        <w:trPr>
          <w:trHeight w:val="10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06669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для учителя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06669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5F1985" w:rsidRDefault="0006669C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669C" w:rsidRPr="005F1985" w:rsidRDefault="0006669C">
      <w:pPr>
        <w:widowControl w:val="0"/>
        <w:spacing w:before="67" w:after="0" w:line="240" w:lineRule="auto"/>
        <w:ind w:right="326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69C" w:rsidRPr="005F1985" w:rsidRDefault="00D30E48">
      <w:pPr>
        <w:widowControl w:val="0"/>
        <w:spacing w:before="67" w:after="0" w:line="240" w:lineRule="auto"/>
        <w:ind w:right="32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b/>
          <w:sz w:val="24"/>
          <w:szCs w:val="24"/>
        </w:rPr>
        <w:t>Механизм управления реализацией ОП. Результативность образовательного блока</w:t>
      </w:r>
    </w:p>
    <w:p w:rsidR="0006669C" w:rsidRPr="005F1985" w:rsidRDefault="00D30E48">
      <w:pPr>
        <w:widowControl w:val="0"/>
        <w:spacing w:before="3" w:after="0"/>
        <w:ind w:left="881" w:right="10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b/>
          <w:bCs/>
          <w:sz w:val="24"/>
          <w:szCs w:val="24"/>
        </w:rPr>
        <w:t>Эффективность и результативность работы педагогического коллектива в области дополнительного образования</w:t>
      </w:r>
    </w:p>
    <w:p w:rsidR="0006669C" w:rsidRPr="005F1985" w:rsidRDefault="00D30E48">
      <w:pPr>
        <w:widowControl w:val="0"/>
        <w:numPr>
          <w:ilvl w:val="0"/>
          <w:numId w:val="8"/>
        </w:numPr>
        <w:spacing w:after="0" w:line="240" w:lineRule="auto"/>
        <w:ind w:left="703" w:right="859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>Основными показателями эффективности и результативности работы педагогов Центра являются:</w:t>
      </w:r>
    </w:p>
    <w:p w:rsidR="0006669C" w:rsidRPr="005F1985" w:rsidRDefault="00D30E48">
      <w:pPr>
        <w:widowControl w:val="0"/>
        <w:numPr>
          <w:ilvl w:val="1"/>
          <w:numId w:val="9"/>
        </w:numPr>
        <w:tabs>
          <w:tab w:val="left" w:pos="1131"/>
        </w:tabs>
        <w:spacing w:after="0" w:line="271" w:lineRule="auto"/>
        <w:ind w:right="856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заинтересованность    обучающихся    и     их    родителей     (лиц    их    заменяющих)   в реализации дополнительного образования </w:t>
      </w:r>
      <w:proofErr w:type="spellStart"/>
      <w:r w:rsidRPr="005F1985">
        <w:rPr>
          <w:rFonts w:ascii="Times New Roman" w:eastAsia="Times New Roman" w:hAnsi="Times New Roman" w:cs="Times New Roman"/>
          <w:sz w:val="24"/>
          <w:szCs w:val="24"/>
        </w:rPr>
        <w:t>вшколе</w:t>
      </w:r>
      <w:proofErr w:type="spellEnd"/>
      <w:r w:rsidRPr="005F19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669C" w:rsidRPr="005F1985" w:rsidRDefault="00D30E48">
      <w:pPr>
        <w:widowControl w:val="0"/>
        <w:numPr>
          <w:ilvl w:val="1"/>
          <w:numId w:val="9"/>
        </w:numPr>
        <w:tabs>
          <w:tab w:val="left" w:pos="1131"/>
        </w:tabs>
        <w:spacing w:after="0" w:line="240" w:lineRule="auto"/>
        <w:ind w:right="855"/>
        <w:rPr>
          <w:rFonts w:ascii="Times New Roman" w:hAnsi="Times New Roman" w:cs="Times New Roman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>степень удовлетворенности обучающихся и их родителей организацией дополнительного образования в МКОУ «</w:t>
      </w:r>
      <w:proofErr w:type="spellStart"/>
      <w:r w:rsidR="00093786">
        <w:rPr>
          <w:rFonts w:ascii="Times New Roman" w:eastAsia="Times New Roman" w:hAnsi="Times New Roman" w:cs="Times New Roman"/>
          <w:sz w:val="24"/>
          <w:szCs w:val="24"/>
        </w:rPr>
        <w:t>Султанянгиюртовская</w:t>
      </w:r>
      <w:proofErr w:type="spellEnd"/>
      <w:r w:rsidR="00093786">
        <w:rPr>
          <w:rFonts w:ascii="Times New Roman" w:eastAsia="Times New Roman" w:hAnsi="Times New Roman" w:cs="Times New Roman"/>
          <w:sz w:val="24"/>
          <w:szCs w:val="24"/>
        </w:rPr>
        <w:t xml:space="preserve"> СОШ №2</w:t>
      </w:r>
      <w:r w:rsidRPr="005F1985">
        <w:rPr>
          <w:rFonts w:ascii="Times New Roman" w:eastAsia="Times New Roman" w:hAnsi="Times New Roman" w:cs="Times New Roman"/>
          <w:sz w:val="24"/>
          <w:szCs w:val="24"/>
        </w:rPr>
        <w:t xml:space="preserve">» (проводится один раз в конце </w:t>
      </w:r>
      <w:proofErr w:type="spellStart"/>
      <w:r w:rsidRPr="005F1985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5F1985">
        <w:rPr>
          <w:rFonts w:ascii="Times New Roman" w:eastAsia="Times New Roman" w:hAnsi="Times New Roman" w:cs="Times New Roman"/>
          <w:sz w:val="24"/>
          <w:szCs w:val="24"/>
        </w:rPr>
        <w:t>. года)</w:t>
      </w:r>
    </w:p>
    <w:p w:rsidR="0006669C" w:rsidRPr="005F1985" w:rsidRDefault="00D30E48">
      <w:pPr>
        <w:widowControl w:val="0"/>
        <w:numPr>
          <w:ilvl w:val="1"/>
          <w:numId w:val="9"/>
        </w:numPr>
        <w:tabs>
          <w:tab w:val="left" w:pos="1131"/>
        </w:tabs>
        <w:spacing w:after="0" w:line="240" w:lineRule="auto"/>
        <w:ind w:right="84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985">
        <w:rPr>
          <w:rFonts w:ascii="Times New Roman" w:eastAsia="Times New Roman" w:hAnsi="Times New Roman" w:cs="Times New Roman"/>
          <w:sz w:val="24"/>
          <w:szCs w:val="24"/>
        </w:rPr>
        <w:t xml:space="preserve">творческие достижения обучающихся (результаты участия в выставках декоративно- прикладного творчества, спортивных соревнованиях, научно-практических конференциях, интеллектуальных олимпиадах и творческих конкурсах) </w:t>
      </w:r>
      <w:r w:rsidRPr="005F19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муниципального, регионального и </w:t>
      </w:r>
      <w:proofErr w:type="spellStart"/>
      <w:r w:rsidRPr="005F1985">
        <w:rPr>
          <w:rFonts w:ascii="Times New Roman" w:eastAsia="Times New Roman" w:hAnsi="Times New Roman" w:cs="Times New Roman"/>
          <w:sz w:val="24"/>
          <w:szCs w:val="24"/>
        </w:rPr>
        <w:t>федеральногоуровней</w:t>
      </w:r>
      <w:proofErr w:type="spellEnd"/>
      <w:r w:rsidRPr="005F1985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06669C" w:rsidRPr="005F1985" w:rsidRDefault="00D30E48">
      <w:pPr>
        <w:widowControl w:val="0"/>
        <w:numPr>
          <w:ilvl w:val="1"/>
          <w:numId w:val="9"/>
        </w:numPr>
        <w:tabs>
          <w:tab w:val="left" w:pos="1131"/>
        </w:tabs>
        <w:spacing w:after="0" w:line="290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1985">
        <w:rPr>
          <w:rFonts w:ascii="Times New Roman" w:eastAsia="Times New Roman" w:hAnsi="Times New Roman" w:cs="Times New Roman"/>
          <w:sz w:val="24"/>
          <w:szCs w:val="24"/>
        </w:rPr>
        <w:t>востребованность</w:t>
      </w:r>
      <w:proofErr w:type="spellEnd"/>
      <w:r w:rsidRPr="005F19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669C" w:rsidRPr="005F1985" w:rsidRDefault="00D30E48">
      <w:pPr>
        <w:widowControl w:val="0"/>
        <w:numPr>
          <w:ilvl w:val="1"/>
          <w:numId w:val="9"/>
        </w:numPr>
        <w:tabs>
          <w:tab w:val="left" w:pos="1131"/>
        </w:tabs>
        <w:spacing w:before="3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 xml:space="preserve">связь </w:t>
      </w:r>
      <w:proofErr w:type="spellStart"/>
      <w:r w:rsidRPr="005F1985">
        <w:rPr>
          <w:rFonts w:ascii="Times New Roman" w:eastAsia="Times New Roman" w:hAnsi="Times New Roman" w:cs="Times New Roman"/>
          <w:sz w:val="24"/>
          <w:szCs w:val="24"/>
        </w:rPr>
        <w:t>ссоциумом</w:t>
      </w:r>
      <w:proofErr w:type="spellEnd"/>
      <w:r w:rsidRPr="005F19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69C" w:rsidRPr="005F1985" w:rsidRDefault="00D30E48">
      <w:pPr>
        <w:widowControl w:val="0"/>
        <w:numPr>
          <w:ilvl w:val="0"/>
          <w:numId w:val="8"/>
        </w:numPr>
        <w:spacing w:after="0" w:line="240" w:lineRule="auto"/>
        <w:ind w:left="703" w:right="857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>Диагностику планируется проводить психологом, педагогами дополнительного образования и классными руководителями 1 раз в год.</w:t>
      </w:r>
    </w:p>
    <w:p w:rsidR="0006669C" w:rsidRPr="005F1985" w:rsidRDefault="00D30E48">
      <w:pPr>
        <w:widowControl w:val="0"/>
        <w:spacing w:before="1" w:after="0" w:line="240" w:lineRule="auto"/>
        <w:ind w:left="881" w:right="103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оценки качества реализации ОП</w:t>
      </w:r>
    </w:p>
    <w:p w:rsidR="0006669C" w:rsidRPr="005F1985" w:rsidRDefault="00D30E48">
      <w:pPr>
        <w:widowControl w:val="0"/>
        <w:spacing w:before="43" w:after="0" w:line="240" w:lineRule="auto"/>
        <w:ind w:left="881" w:right="496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Критерии результативности</w:t>
      </w:r>
    </w:p>
    <w:p w:rsidR="0006669C" w:rsidRPr="005F1985" w:rsidRDefault="00D30E48">
      <w:pPr>
        <w:widowControl w:val="0"/>
        <w:numPr>
          <w:ilvl w:val="0"/>
          <w:numId w:val="8"/>
        </w:numPr>
        <w:tabs>
          <w:tab w:val="left" w:pos="777"/>
          <w:tab w:val="left" w:pos="1485"/>
          <w:tab w:val="left" w:pos="3055"/>
          <w:tab w:val="left" w:pos="4568"/>
          <w:tab w:val="left" w:pos="6376"/>
          <w:tab w:val="left" w:pos="7599"/>
          <w:tab w:val="left" w:pos="8086"/>
        </w:tabs>
        <w:spacing w:before="46" w:after="0" w:line="240" w:lineRule="auto"/>
        <w:ind w:left="703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 xml:space="preserve">В ходе мониторинга планируется положительная динамика по следующим </w:t>
      </w:r>
      <w:r w:rsidRPr="005F1985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критериям:</w:t>
      </w:r>
    </w:p>
    <w:p w:rsidR="0006669C" w:rsidRPr="005F1985" w:rsidRDefault="00D30E48">
      <w:pPr>
        <w:widowControl w:val="0"/>
        <w:numPr>
          <w:ilvl w:val="1"/>
          <w:numId w:val="9"/>
        </w:numPr>
        <w:tabs>
          <w:tab w:val="left" w:pos="1423"/>
          <w:tab w:val="left" w:pos="1424"/>
        </w:tabs>
        <w:spacing w:before="36" w:after="0" w:line="240" w:lineRule="auto"/>
        <w:ind w:left="1423" w:hanging="721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 xml:space="preserve">вовлеченных родителей в процесс воспитания и </w:t>
      </w:r>
      <w:proofErr w:type="spellStart"/>
      <w:r w:rsidRPr="005F1985">
        <w:rPr>
          <w:rFonts w:ascii="Times New Roman" w:eastAsia="Times New Roman" w:hAnsi="Times New Roman" w:cs="Times New Roman"/>
          <w:sz w:val="24"/>
          <w:szCs w:val="24"/>
        </w:rPr>
        <w:t>развитияшкольников</w:t>
      </w:r>
      <w:proofErr w:type="spellEnd"/>
      <w:r w:rsidRPr="005F19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669C" w:rsidRPr="005F1985" w:rsidRDefault="00D30E48">
      <w:pPr>
        <w:widowControl w:val="0"/>
        <w:numPr>
          <w:ilvl w:val="1"/>
          <w:numId w:val="9"/>
        </w:numPr>
        <w:tabs>
          <w:tab w:val="left" w:pos="1423"/>
          <w:tab w:val="left" w:pos="1424"/>
          <w:tab w:val="left" w:pos="2159"/>
          <w:tab w:val="left" w:pos="3025"/>
          <w:tab w:val="left" w:pos="4793"/>
          <w:tab w:val="left" w:pos="6301"/>
          <w:tab w:val="left" w:pos="8338"/>
          <w:tab w:val="left" w:pos="10038"/>
        </w:tabs>
        <w:spacing w:before="43" w:after="0" w:line="240" w:lineRule="auto"/>
        <w:ind w:left="703" w:right="85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 xml:space="preserve">рост числа </w:t>
      </w:r>
      <w:proofErr w:type="gramStart"/>
      <w:r w:rsidRPr="005F198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F1985">
        <w:rPr>
          <w:rFonts w:ascii="Times New Roman" w:eastAsia="Times New Roman" w:hAnsi="Times New Roman" w:cs="Times New Roman"/>
          <w:sz w:val="24"/>
          <w:szCs w:val="24"/>
        </w:rPr>
        <w:t xml:space="preserve">, охваченных дополнительным образованием </w:t>
      </w:r>
      <w:r w:rsidRPr="005F198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и   </w:t>
      </w:r>
      <w:proofErr w:type="spellStart"/>
      <w:r w:rsidRPr="005F1985">
        <w:rPr>
          <w:rFonts w:ascii="Times New Roman" w:eastAsia="Times New Roman" w:hAnsi="Times New Roman" w:cs="Times New Roman"/>
          <w:sz w:val="24"/>
          <w:szCs w:val="24"/>
        </w:rPr>
        <w:t>содержательно-досуговойдеятельностью</w:t>
      </w:r>
      <w:proofErr w:type="spellEnd"/>
      <w:r w:rsidRPr="005F19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669C" w:rsidRPr="005F1985" w:rsidRDefault="00D30E48">
      <w:pPr>
        <w:widowControl w:val="0"/>
        <w:numPr>
          <w:ilvl w:val="1"/>
          <w:numId w:val="9"/>
        </w:numPr>
        <w:tabs>
          <w:tab w:val="left" w:pos="1423"/>
          <w:tab w:val="left" w:pos="1424"/>
        </w:tabs>
        <w:spacing w:after="0" w:line="240" w:lineRule="auto"/>
        <w:ind w:left="703" w:right="851" w:firstLine="0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 xml:space="preserve">уменьшение количества </w:t>
      </w:r>
      <w:proofErr w:type="gramStart"/>
      <w:r w:rsidRPr="005F198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F1985">
        <w:rPr>
          <w:rFonts w:ascii="Times New Roman" w:eastAsia="Times New Roman" w:hAnsi="Times New Roman" w:cs="Times New Roman"/>
          <w:sz w:val="24"/>
          <w:szCs w:val="24"/>
        </w:rPr>
        <w:t xml:space="preserve">, состоящих на  учете  в  ПДН,  КДН  и  ЗП,  на </w:t>
      </w:r>
      <w:proofErr w:type="spellStart"/>
      <w:r w:rsidRPr="005F1985">
        <w:rPr>
          <w:rFonts w:ascii="Times New Roman" w:eastAsia="Times New Roman" w:hAnsi="Times New Roman" w:cs="Times New Roman"/>
          <w:sz w:val="24"/>
          <w:szCs w:val="24"/>
        </w:rPr>
        <w:t>внутришкольномконтроле</w:t>
      </w:r>
      <w:proofErr w:type="spellEnd"/>
      <w:r w:rsidRPr="005F19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669C" w:rsidRPr="005F1985" w:rsidRDefault="00D30E48">
      <w:pPr>
        <w:widowControl w:val="0"/>
        <w:numPr>
          <w:ilvl w:val="1"/>
          <w:numId w:val="9"/>
        </w:numPr>
        <w:tabs>
          <w:tab w:val="left" w:pos="1423"/>
          <w:tab w:val="left" w:pos="1424"/>
        </w:tabs>
        <w:spacing w:before="68" w:after="0"/>
        <w:ind w:left="703" w:right="852" w:firstLine="0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 xml:space="preserve">увеличение числа педагогов школы, вовлеченных в процесс формирования творческой личности школьников в пространстве </w:t>
      </w:r>
      <w:proofErr w:type="spellStart"/>
      <w:r w:rsidRPr="005F1985">
        <w:rPr>
          <w:rFonts w:ascii="Times New Roman" w:eastAsia="Times New Roman" w:hAnsi="Times New Roman" w:cs="Times New Roman"/>
          <w:sz w:val="24"/>
          <w:szCs w:val="24"/>
        </w:rPr>
        <w:t>дополнительногообразования</w:t>
      </w:r>
      <w:proofErr w:type="spellEnd"/>
      <w:r w:rsidRPr="005F19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69C" w:rsidRPr="005F1985" w:rsidRDefault="00D30E48">
      <w:pPr>
        <w:widowControl w:val="0"/>
        <w:numPr>
          <w:ilvl w:val="0"/>
          <w:numId w:val="8"/>
        </w:numPr>
        <w:spacing w:after="0" w:line="240" w:lineRule="auto"/>
        <w:ind w:left="703" w:right="855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5F1985">
        <w:rPr>
          <w:rFonts w:ascii="Times New Roman" w:eastAsia="Times New Roman" w:hAnsi="Times New Roman" w:cs="Times New Roman"/>
          <w:sz w:val="24"/>
          <w:szCs w:val="24"/>
        </w:rPr>
        <w:t>По результатам мониторинга необходима корректировка планов воспитательной работы классных руководителей, рабочих программ педагогов дополнительного образования, консультации психолога для педагогов, родителей (лиц их заменяющих), детей. Процесс интеграции общего и дополнительного образования предусматривает доработку и обновление критериев эффективности.</w:t>
      </w:r>
    </w:p>
    <w:p w:rsidR="0006669C" w:rsidRPr="005F1985" w:rsidRDefault="00D30E48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19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Ожидаемые результаты реализации программы</w:t>
      </w:r>
    </w:p>
    <w:p w:rsidR="0006669C" w:rsidRPr="005F1985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Эффективная работа команды проекта «Точка роста».</w:t>
      </w:r>
    </w:p>
    <w:p w:rsidR="0006669C" w:rsidRPr="005F1985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Созданы организационные условия деятельности Центра.</w:t>
      </w:r>
    </w:p>
    <w:p w:rsidR="0006669C" w:rsidRPr="005F1985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и реализованы программы деятельности Центра.</w:t>
      </w:r>
    </w:p>
    <w:p w:rsidR="0006669C" w:rsidRPr="005F1985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и проведен мониторинг оценки качества деятельности Центра (количество детей, взрослых охваченных программами деятельности Центра; количество объединений; программ реализованных Центром; повышение уровня развития цифровых и гуманитарных навыков обучающихся и т.д.).</w:t>
      </w:r>
    </w:p>
    <w:p w:rsidR="0006669C" w:rsidRPr="005F1985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 уровень профессиональных компетенций руководящих и педагогических работников по направлениям деятельности Центра.</w:t>
      </w:r>
    </w:p>
    <w:p w:rsidR="0006669C" w:rsidRPr="005F1985" w:rsidRDefault="00D30E48">
      <w:pPr>
        <w:numPr>
          <w:ilvl w:val="0"/>
          <w:numId w:val="6"/>
        </w:numPr>
        <w:spacing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Обеспечено оснащение Центра современным высокотехнологичным оборудованием и средствами обучения, способствующими формированию современных компетенций и навыков у детей, в том числе по предметным областям «ОБЖ», «Технология», «Информатика» в части внеурочной деятельности и реализации дополнительных общеобразовательных программ.</w:t>
      </w:r>
    </w:p>
    <w:p w:rsidR="0006669C" w:rsidRPr="005F1985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9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Pr="005F19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F19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сформированы современные технологические и гуманитарные навыки и компетенции.</w:t>
      </w:r>
    </w:p>
    <w:p w:rsidR="0006669C" w:rsidRPr="005F1985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985">
        <w:rPr>
          <w:rFonts w:ascii="Times New Roman" w:eastAsia="Calibri" w:hAnsi="Times New Roman" w:cs="Times New Roman"/>
          <w:sz w:val="24"/>
          <w:szCs w:val="24"/>
        </w:rPr>
        <w:t>Успешно действующий Центр образования цифрового и гуманитарного профилей «Точка роста» позволит:</w:t>
      </w:r>
    </w:p>
    <w:p w:rsidR="0006669C" w:rsidRPr="005F1985" w:rsidRDefault="00D30E48">
      <w:pPr>
        <w:spacing w:after="0" w:line="240" w:lineRule="exact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1985">
        <w:rPr>
          <w:rFonts w:ascii="Times New Roman" w:eastAsia="Calibri" w:hAnsi="Times New Roman" w:cs="Times New Roman"/>
          <w:sz w:val="24"/>
          <w:szCs w:val="24"/>
        </w:rPr>
        <w:t>1.Охватить 100% обучающихся, осваивающих основную образовательную программу по предметным областям «Технология», «Информатика», «Основы безопасности жизнедеятельности» преподаваемых на обновленной материально-технической базе и применении новых методов обучения и воспитания;</w:t>
      </w:r>
    </w:p>
    <w:p w:rsidR="0006669C" w:rsidRPr="005F1985" w:rsidRDefault="00D30E48">
      <w:pPr>
        <w:widowControl w:val="0"/>
        <w:spacing w:after="0" w:line="240" w:lineRule="exact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F1985">
        <w:rPr>
          <w:rFonts w:ascii="Times New Roman" w:eastAsia="Calibri" w:hAnsi="Times New Roman" w:cs="Times New Roman"/>
          <w:sz w:val="24"/>
          <w:szCs w:val="24"/>
        </w:rPr>
        <w:t>2.Охватить не менее 70% обучающихся дополнительными образовательными программами цифрового и гуманитарного профилей во внеурочное время, а также с использованием дистанционных форм обучения и сетевого пространства;</w:t>
      </w:r>
      <w:proofErr w:type="gramEnd"/>
    </w:p>
    <w:p w:rsidR="0006669C" w:rsidRPr="005F1985" w:rsidRDefault="00D30E48">
      <w:pPr>
        <w:widowControl w:val="0"/>
        <w:spacing w:after="0" w:line="240" w:lineRule="exact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1985">
        <w:rPr>
          <w:rFonts w:ascii="Times New Roman" w:eastAsia="Calibri" w:hAnsi="Times New Roman" w:cs="Times New Roman"/>
          <w:sz w:val="24"/>
          <w:szCs w:val="24"/>
        </w:rPr>
        <w:t>3.Выполнять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06669C" w:rsidRPr="005F1985" w:rsidRDefault="0006669C">
      <w:pPr>
        <w:widowControl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13642" w:type="dxa"/>
        <w:tblInd w:w="111" w:type="dxa"/>
        <w:tblCellMar>
          <w:left w:w="108" w:type="dxa"/>
          <w:right w:w="108" w:type="dxa"/>
        </w:tblCellMar>
        <w:tblLook w:val="01E0"/>
      </w:tblPr>
      <w:tblGrid>
        <w:gridCol w:w="12793"/>
        <w:gridCol w:w="849"/>
      </w:tblGrid>
      <w:tr w:rsidR="0006669C" w:rsidRPr="005F1985" w:rsidTr="00630FF2">
        <w:trPr>
          <w:trHeight w:val="816"/>
        </w:trPr>
        <w:tc>
          <w:tcPr>
            <w:tcW w:w="12793" w:type="dxa"/>
            <w:shd w:val="clear" w:color="auto" w:fill="auto"/>
          </w:tcPr>
          <w:p w:rsidR="0006669C" w:rsidRDefault="00D30E48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F1985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V</w:t>
            </w:r>
            <w:r w:rsidRPr="000D418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 Приложения:</w:t>
            </w:r>
          </w:p>
          <w:p w:rsidR="000D4182" w:rsidRPr="000D4182" w:rsidRDefault="000D4182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0D4182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Матрица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технологии и информатики</w:t>
            </w:r>
          </w:p>
          <w:p w:rsidR="0006669C" w:rsidRPr="000D4182" w:rsidRDefault="000D4182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="00D30E48" w:rsidRPr="000D418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</w:t>
            </w:r>
          </w:p>
        </w:tc>
        <w:tc>
          <w:tcPr>
            <w:tcW w:w="849" w:type="dxa"/>
            <w:shd w:val="clear" w:color="auto" w:fill="auto"/>
          </w:tcPr>
          <w:p w:rsidR="0006669C" w:rsidRPr="000D4182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06669C" w:rsidRDefault="00630FF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0FF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5023354"/>
            <wp:effectExtent l="19050" t="0" r="6350" b="0"/>
            <wp:docPr id="1" name="Рисунок 1" descr="https://novostroevo.edusite.ru/images/2019-09-21_12-09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vostroevo.edusite.ru/images/2019-09-21_12-09-4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2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488" w:rsidRDefault="0099648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6488" w:rsidRDefault="0099648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6488" w:rsidRDefault="0099648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6488" w:rsidRDefault="0099648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6488" w:rsidRPr="005F1985" w:rsidRDefault="0099648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648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505825" cy="6562725"/>
            <wp:effectExtent l="19050" t="0" r="0" b="0"/>
            <wp:docPr id="2" name="Рисунок 2" descr="https://novostroevo.edusite.ru/images/2019-09-21_12-09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ovostroevo.edusite.ru/images/2019-09-21_12-09-2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602" cy="657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69C" w:rsidRPr="005F1985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669C" w:rsidRPr="005F1985" w:rsidRDefault="0006669C">
      <w:pPr>
        <w:rPr>
          <w:rFonts w:ascii="Times New Roman" w:hAnsi="Times New Roman" w:cs="Times New Roman"/>
        </w:rPr>
      </w:pPr>
    </w:p>
    <w:sectPr w:rsidR="0006669C" w:rsidRPr="005F1985" w:rsidSect="0006669C">
      <w:pgSz w:w="16838" w:h="11906" w:orient="landscape"/>
      <w:pgMar w:top="709" w:right="567" w:bottom="568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581"/>
    <w:multiLevelType w:val="multilevel"/>
    <w:tmpl w:val="0FE4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565A5"/>
    <w:multiLevelType w:val="hybridMultilevel"/>
    <w:tmpl w:val="9CDADE8C"/>
    <w:lvl w:ilvl="0" w:tplc="7AA472AC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709CA"/>
    <w:multiLevelType w:val="multilevel"/>
    <w:tmpl w:val="998048F6"/>
    <w:lvl w:ilvl="0">
      <w:start w:val="1"/>
      <w:numFmt w:val="bullet"/>
      <w:lvlText w:val=""/>
      <w:lvlJc w:val="left"/>
      <w:pPr>
        <w:ind w:left="766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l"/>
      <w:lvlJc w:val="left"/>
      <w:pPr>
        <w:ind w:left="1203" w:hanging="360"/>
      </w:pPr>
      <w:rPr>
        <w:rFonts w:ascii="Wingdings" w:hAnsi="Wingdings" w:cs="Wingdings" w:hint="default"/>
        <w:w w:val="100"/>
        <w:sz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51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03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55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59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0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6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34171720"/>
    <w:multiLevelType w:val="multilevel"/>
    <w:tmpl w:val="DC3ECE9E"/>
    <w:lvl w:ilvl="0">
      <w:start w:val="1"/>
      <w:numFmt w:val="bullet"/>
      <w:lvlText w:val="*"/>
      <w:lvlJc w:val="left"/>
      <w:pPr>
        <w:ind w:left="723" w:hanging="240"/>
      </w:pPr>
      <w:rPr>
        <w:rFonts w:ascii="Times New Roman" w:hAnsi="Times New Roman" w:cs="Times New Roman" w:hint="default"/>
        <w:b/>
        <w:bCs/>
        <w:w w:val="100"/>
        <w:sz w:val="24"/>
        <w:szCs w:val="36"/>
        <w:lang w:val="ru-RU" w:eastAsia="en-US" w:bidi="ar-SA"/>
      </w:rPr>
    </w:lvl>
    <w:lvl w:ilvl="1">
      <w:start w:val="1"/>
      <w:numFmt w:val="bullet"/>
      <w:lvlText w:val="l"/>
      <w:lvlJc w:val="left"/>
      <w:pPr>
        <w:ind w:left="1130" w:hanging="428"/>
      </w:pPr>
      <w:rPr>
        <w:rFonts w:ascii="Wingdings" w:hAnsi="Wingdings" w:cs="Wingdings" w:hint="default"/>
        <w:w w:val="99"/>
        <w:sz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198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5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1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73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3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90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9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3B6C5C59"/>
    <w:multiLevelType w:val="multilevel"/>
    <w:tmpl w:val="3ACE8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E160D13"/>
    <w:multiLevelType w:val="multilevel"/>
    <w:tmpl w:val="9C46D2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6611F"/>
    <w:multiLevelType w:val="multilevel"/>
    <w:tmpl w:val="60D2E83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D4EA3"/>
    <w:multiLevelType w:val="multilevel"/>
    <w:tmpl w:val="1C8444B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8">
    <w:nsid w:val="4E0727C6"/>
    <w:multiLevelType w:val="multilevel"/>
    <w:tmpl w:val="45DED10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74540"/>
    <w:multiLevelType w:val="multilevel"/>
    <w:tmpl w:val="B37C4B5C"/>
    <w:lvl w:ilvl="0">
      <w:start w:val="1"/>
      <w:numFmt w:val="bullet"/>
      <w:lvlText w:val=""/>
      <w:lvlJc w:val="left"/>
      <w:pPr>
        <w:ind w:left="1526" w:hanging="360"/>
      </w:pPr>
      <w:rPr>
        <w:rFonts w:ascii="Symbol" w:hAnsi="Symbol" w:cs="Symbol" w:hint="default"/>
        <w:b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"/>
      <w:lvlJc w:val="left"/>
      <w:pPr>
        <w:ind w:left="1697" w:hanging="428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36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72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08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45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881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917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953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6579294A"/>
    <w:multiLevelType w:val="hybridMultilevel"/>
    <w:tmpl w:val="AD1820DE"/>
    <w:lvl w:ilvl="0" w:tplc="5FCC83D6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802C47"/>
    <w:multiLevelType w:val="multilevel"/>
    <w:tmpl w:val="BDF050B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2">
    <w:nsid w:val="73CD57AD"/>
    <w:multiLevelType w:val="multilevel"/>
    <w:tmpl w:val="97062D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3">
    <w:nsid w:val="76112B51"/>
    <w:multiLevelType w:val="multilevel"/>
    <w:tmpl w:val="FB34BED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69C"/>
    <w:rsid w:val="00002652"/>
    <w:rsid w:val="00051114"/>
    <w:rsid w:val="0006669C"/>
    <w:rsid w:val="00093786"/>
    <w:rsid w:val="000A4091"/>
    <w:rsid w:val="000B1958"/>
    <w:rsid w:val="000D4182"/>
    <w:rsid w:val="00100636"/>
    <w:rsid w:val="001C30B4"/>
    <w:rsid w:val="00247DBE"/>
    <w:rsid w:val="002635A5"/>
    <w:rsid w:val="004452D5"/>
    <w:rsid w:val="004907D0"/>
    <w:rsid w:val="00514376"/>
    <w:rsid w:val="00527548"/>
    <w:rsid w:val="005C06F8"/>
    <w:rsid w:val="005F1985"/>
    <w:rsid w:val="00630FF2"/>
    <w:rsid w:val="006949EF"/>
    <w:rsid w:val="006A1D10"/>
    <w:rsid w:val="006A2102"/>
    <w:rsid w:val="0078701C"/>
    <w:rsid w:val="0086387B"/>
    <w:rsid w:val="00917A81"/>
    <w:rsid w:val="00921A87"/>
    <w:rsid w:val="00996488"/>
    <w:rsid w:val="009A261D"/>
    <w:rsid w:val="009E7AAE"/>
    <w:rsid w:val="00A23A7A"/>
    <w:rsid w:val="00A61875"/>
    <w:rsid w:val="00A94887"/>
    <w:rsid w:val="00AD3EB2"/>
    <w:rsid w:val="00B0616F"/>
    <w:rsid w:val="00B94942"/>
    <w:rsid w:val="00BB6EF5"/>
    <w:rsid w:val="00BD56BC"/>
    <w:rsid w:val="00C12CB8"/>
    <w:rsid w:val="00C22E8B"/>
    <w:rsid w:val="00C34741"/>
    <w:rsid w:val="00C67280"/>
    <w:rsid w:val="00D30E48"/>
    <w:rsid w:val="00E45A34"/>
    <w:rsid w:val="00E6747C"/>
    <w:rsid w:val="00E84345"/>
    <w:rsid w:val="00EB45ED"/>
    <w:rsid w:val="00ED0847"/>
    <w:rsid w:val="00F9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9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177B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5C45A3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0666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06669C"/>
    <w:pPr>
      <w:spacing w:after="140"/>
    </w:pPr>
  </w:style>
  <w:style w:type="paragraph" w:styleId="a6">
    <w:name w:val="List"/>
    <w:basedOn w:val="a5"/>
    <w:rsid w:val="0006669C"/>
    <w:rPr>
      <w:rFonts w:cs="Arial"/>
    </w:rPr>
  </w:style>
  <w:style w:type="paragraph" w:customStyle="1" w:styleId="Caption">
    <w:name w:val="Caption"/>
    <w:basedOn w:val="a"/>
    <w:qFormat/>
    <w:rsid w:val="000666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06669C"/>
    <w:pPr>
      <w:suppressLineNumbers/>
    </w:pPr>
    <w:rPr>
      <w:rFonts w:cs="Arial"/>
    </w:rPr>
  </w:style>
  <w:style w:type="paragraph" w:styleId="a8">
    <w:name w:val="caption"/>
    <w:basedOn w:val="a"/>
    <w:qFormat/>
    <w:rsid w:val="000666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Оглавление 11"/>
    <w:basedOn w:val="a"/>
    <w:next w:val="a"/>
    <w:autoRedefine/>
    <w:uiPriority w:val="39"/>
    <w:unhideWhenUsed/>
    <w:qFormat/>
    <w:rsid w:val="001E6B58"/>
    <w:pPr>
      <w:tabs>
        <w:tab w:val="left" w:pos="360"/>
      </w:tabs>
      <w:spacing w:after="100" w:line="259" w:lineRule="auto"/>
    </w:pPr>
    <w:rPr>
      <w:rFonts w:eastAsia="Times New Roman" w:cs="Times New Roman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4177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D4D08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qFormat/>
    <w:rsid w:val="005C45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  <w:rsid w:val="0006669C"/>
  </w:style>
  <w:style w:type="paragraph" w:customStyle="1" w:styleId="ad">
    <w:name w:val="Содержимое таблицы"/>
    <w:basedOn w:val="a"/>
    <w:qFormat/>
    <w:rsid w:val="0006669C"/>
    <w:pPr>
      <w:suppressLineNumbers/>
    </w:pPr>
  </w:style>
  <w:style w:type="paragraph" w:customStyle="1" w:styleId="ae">
    <w:name w:val="Заголовок таблицы"/>
    <w:basedOn w:val="ad"/>
    <w:qFormat/>
    <w:rsid w:val="0006669C"/>
    <w:pPr>
      <w:jc w:val="center"/>
    </w:pPr>
    <w:rPr>
      <w:b/>
      <w:bCs/>
    </w:rPr>
  </w:style>
  <w:style w:type="table" w:styleId="af">
    <w:name w:val="Table Grid"/>
    <w:basedOn w:val="a1"/>
    <w:uiPriority w:val="39"/>
    <w:rsid w:val="001E6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4177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C240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E1527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Без интервала1"/>
    <w:rsid w:val="0078701C"/>
    <w:rPr>
      <w:rFonts w:ascii="Calibri" w:eastAsia="Times New Roman" w:hAnsi="Calibri" w:cs="Times New Roman"/>
      <w:sz w:val="22"/>
      <w:lang w:eastAsia="ru-RU"/>
    </w:rPr>
  </w:style>
  <w:style w:type="paragraph" w:customStyle="1" w:styleId="3">
    <w:name w:val="Без интервала3"/>
    <w:rsid w:val="00F95AD3"/>
    <w:rPr>
      <w:rFonts w:ascii="Calibri" w:eastAsia="Times New Roman" w:hAnsi="Calibri" w:cs="Times New Roman"/>
      <w:sz w:val="22"/>
      <w:lang w:eastAsia="ru-RU"/>
    </w:rPr>
  </w:style>
  <w:style w:type="table" w:styleId="-2">
    <w:name w:val="Light Grid Accent 2"/>
    <w:basedOn w:val="a1"/>
    <w:uiPriority w:val="62"/>
    <w:rsid w:val="00F95AD3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%D0%94%D0%BE%D0%BC/AppData/Roaming/Microsoft/Word/%D0%9F%D0%BB%D0%B0%D0%BD.pdf" TargetMode="External"/><Relationship Id="rId13" Type="http://schemas.openxmlformats.org/officeDocument/2006/relationships/hyperlink" Target="file:///C:/Users/%D0%94%D0%BE%D0%BC/AppData/Roaming/Microsoft/Word/%D0%9F%D0%BB%D0%B0%D0%BD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/Users/%D0%94%D0%BE%D0%BC/AppData/Roaming/Microsoft/Word/%D0%9F%D0%B0%D1%81%D0%BF%D0%BE%D1%80%D1%82.pdf" TargetMode="External"/><Relationship Id="rId12" Type="http://schemas.openxmlformats.org/officeDocument/2006/relationships/hyperlink" Target="file:///C:/Users/%D0%94%D0%BE%D0%BC/AppData/Roaming/Microsoft/Word/%D0%9F%D0%BB%D0%B0%D0%BD.pdf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file:///C:/Users/%D0%94%D0%BE%D0%BC/AppData/Roaming/Microsoft/Word/%D0%9F%D0%B0%D1%81%D0%BF%D0%BE%D1%80%D1%82.pdf" TargetMode="External"/><Relationship Id="rId11" Type="http://schemas.openxmlformats.org/officeDocument/2006/relationships/hyperlink" Target="file:///C:/Users/%D0%94%D0%BE%D0%BC/AppData/Roaming/Microsoft/Word/%D0%9F%D0%BB%D0%B0%D0%B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/Users/%D0%94%D0%BE%D0%BC/AppData/Roaming/Microsoft/Word/%D0%9F%D1%80%D0%B8%D0%BA%D0%B0%D0%B7.pdf" TargetMode="External"/><Relationship Id="rId10" Type="http://schemas.openxmlformats.org/officeDocument/2006/relationships/hyperlink" Target="file:///C:/Users/%D0%94%D0%BE%D0%BC/AppData/Roaming/Microsoft/Word/%D0%9F%D0%BB%D0%B0%D0%BD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/Users/%D0%94%D0%BE%D0%BC/AppData/Roaming/Microsoft/Word/%D0%9F%D0%BB%D0%B0%D0%BD.pdf" TargetMode="External"/><Relationship Id="rId14" Type="http://schemas.openxmlformats.org/officeDocument/2006/relationships/hyperlink" Target="file:///C:/Users/%D0%94%D0%BE%D0%BC/AppData/Roaming/Microsoft/Word/%D0%9F%D0%BE%D0%BB%D0%BE%D0%B6%D0%B5%D0%BD%D0%B8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EF168-6036-4267-881A-0259B8BC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25</Pages>
  <Words>6536</Words>
  <Characters>37256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dc:description/>
  <cp:lastModifiedBy>Пользователь</cp:lastModifiedBy>
  <cp:revision>64</cp:revision>
  <cp:lastPrinted>2021-09-18T08:43:00Z</cp:lastPrinted>
  <dcterms:created xsi:type="dcterms:W3CDTF">2020-07-10T09:39:00Z</dcterms:created>
  <dcterms:modified xsi:type="dcterms:W3CDTF">2021-09-18T08:49:00Z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