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21" w:rsidRPr="00085709" w:rsidRDefault="00341621" w:rsidP="00341621">
      <w:pPr>
        <w:pStyle w:val="a3"/>
        <w:jc w:val="right"/>
        <w:rPr>
          <w:sz w:val="36"/>
          <w:szCs w:val="36"/>
        </w:rPr>
      </w:pPr>
      <w:r w:rsidRPr="00085709">
        <w:rPr>
          <w:sz w:val="36"/>
          <w:szCs w:val="36"/>
        </w:rPr>
        <w:t>Утверждаю</w:t>
      </w:r>
    </w:p>
    <w:p w:rsidR="00341621" w:rsidRPr="00085709" w:rsidRDefault="00341621" w:rsidP="00341621">
      <w:pPr>
        <w:pStyle w:val="a3"/>
        <w:jc w:val="right"/>
        <w:rPr>
          <w:sz w:val="36"/>
          <w:szCs w:val="36"/>
        </w:rPr>
      </w:pPr>
      <w:r w:rsidRPr="00085709">
        <w:rPr>
          <w:sz w:val="36"/>
          <w:szCs w:val="36"/>
        </w:rPr>
        <w:t xml:space="preserve">Директор МКОУ </w:t>
      </w:r>
    </w:p>
    <w:p w:rsidR="00341621" w:rsidRPr="00085709" w:rsidRDefault="00341621" w:rsidP="00341621">
      <w:pPr>
        <w:pStyle w:val="a3"/>
        <w:jc w:val="right"/>
        <w:rPr>
          <w:sz w:val="36"/>
          <w:szCs w:val="36"/>
        </w:rPr>
      </w:pPr>
      <w:r w:rsidRPr="00085709">
        <w:rPr>
          <w:sz w:val="36"/>
          <w:szCs w:val="36"/>
        </w:rPr>
        <w:t>«</w:t>
      </w:r>
      <w:proofErr w:type="spellStart"/>
      <w:r w:rsidRPr="00085709">
        <w:rPr>
          <w:sz w:val="36"/>
          <w:szCs w:val="36"/>
        </w:rPr>
        <w:t>Сул</w:t>
      </w:r>
      <w:r>
        <w:rPr>
          <w:sz w:val="36"/>
          <w:szCs w:val="36"/>
        </w:rPr>
        <w:t>танянгиюртовская</w:t>
      </w:r>
      <w:proofErr w:type="spellEnd"/>
      <w:r>
        <w:rPr>
          <w:sz w:val="36"/>
          <w:szCs w:val="36"/>
        </w:rPr>
        <w:t xml:space="preserve"> СОШ №2</w:t>
      </w:r>
      <w:r w:rsidRPr="00085709">
        <w:rPr>
          <w:sz w:val="36"/>
          <w:szCs w:val="36"/>
        </w:rPr>
        <w:t>»</w:t>
      </w:r>
    </w:p>
    <w:p w:rsidR="00341621" w:rsidRPr="00085709" w:rsidRDefault="00341621" w:rsidP="00341621">
      <w:pPr>
        <w:pStyle w:val="a3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_____________Ш.М. </w:t>
      </w:r>
      <w:proofErr w:type="spellStart"/>
      <w:r>
        <w:rPr>
          <w:sz w:val="36"/>
          <w:szCs w:val="36"/>
        </w:rPr>
        <w:t>Абдулахидов</w:t>
      </w:r>
      <w:proofErr w:type="spellEnd"/>
    </w:p>
    <w:p w:rsidR="00341621" w:rsidRPr="00085709" w:rsidRDefault="00341621" w:rsidP="00341621">
      <w:pPr>
        <w:pStyle w:val="a3"/>
        <w:rPr>
          <w:sz w:val="36"/>
          <w:szCs w:val="36"/>
        </w:rPr>
      </w:pPr>
    </w:p>
    <w:p w:rsidR="00341621" w:rsidRDefault="00341621" w:rsidP="00341621">
      <w:pPr>
        <w:pStyle w:val="a3"/>
        <w:rPr>
          <w:sz w:val="26"/>
          <w:szCs w:val="22"/>
        </w:rPr>
      </w:pPr>
    </w:p>
    <w:p w:rsidR="00341621" w:rsidRDefault="00341621" w:rsidP="00341621">
      <w:pPr>
        <w:pStyle w:val="a3"/>
        <w:rPr>
          <w:sz w:val="26"/>
          <w:szCs w:val="22"/>
        </w:rPr>
      </w:pPr>
    </w:p>
    <w:p w:rsidR="00341621" w:rsidRDefault="00341621" w:rsidP="00341621">
      <w:pPr>
        <w:pStyle w:val="a3"/>
        <w:rPr>
          <w:sz w:val="26"/>
          <w:szCs w:val="22"/>
        </w:rPr>
      </w:pPr>
    </w:p>
    <w:p w:rsidR="00341621" w:rsidRDefault="00341621" w:rsidP="00341621">
      <w:pPr>
        <w:pStyle w:val="a3"/>
        <w:rPr>
          <w:sz w:val="26"/>
          <w:szCs w:val="22"/>
        </w:rPr>
      </w:pPr>
    </w:p>
    <w:p w:rsidR="00341621" w:rsidRDefault="00341621" w:rsidP="00341621">
      <w:pPr>
        <w:pStyle w:val="a3"/>
        <w:rPr>
          <w:sz w:val="20"/>
        </w:rPr>
      </w:pPr>
    </w:p>
    <w:p w:rsidR="00341621" w:rsidRDefault="00341621" w:rsidP="00341621">
      <w:pPr>
        <w:pStyle w:val="a3"/>
        <w:rPr>
          <w:sz w:val="20"/>
        </w:rPr>
      </w:pPr>
    </w:p>
    <w:p w:rsidR="00341621" w:rsidRDefault="00341621" w:rsidP="00341621">
      <w:pPr>
        <w:pStyle w:val="a3"/>
        <w:rPr>
          <w:sz w:val="20"/>
        </w:rPr>
      </w:pPr>
    </w:p>
    <w:p w:rsidR="00341621" w:rsidRDefault="00341621" w:rsidP="00341621">
      <w:pPr>
        <w:pStyle w:val="a3"/>
        <w:rPr>
          <w:sz w:val="20"/>
        </w:rPr>
      </w:pPr>
    </w:p>
    <w:p w:rsidR="00341621" w:rsidRDefault="00341621" w:rsidP="00341621">
      <w:pPr>
        <w:pStyle w:val="a3"/>
        <w:rPr>
          <w:sz w:val="20"/>
        </w:rPr>
      </w:pPr>
    </w:p>
    <w:p w:rsidR="00341621" w:rsidRDefault="00341621" w:rsidP="00341621">
      <w:pPr>
        <w:pStyle w:val="a3"/>
        <w:rPr>
          <w:sz w:val="20"/>
        </w:rPr>
      </w:pPr>
    </w:p>
    <w:p w:rsidR="00341621" w:rsidRDefault="00341621" w:rsidP="00341621">
      <w:pPr>
        <w:pStyle w:val="a3"/>
        <w:spacing w:before="3"/>
        <w:jc w:val="center"/>
        <w:rPr>
          <w:sz w:val="19"/>
        </w:rPr>
      </w:pPr>
    </w:p>
    <w:p w:rsidR="00341621" w:rsidRDefault="00341621" w:rsidP="00341621">
      <w:pPr>
        <w:pStyle w:val="Heading1"/>
        <w:spacing w:before="84" w:line="276" w:lineRule="auto"/>
        <w:ind w:left="4536" w:right="3336"/>
        <w:jc w:val="center"/>
      </w:pPr>
      <w:r>
        <w:t>План работы школьной службы       медиации  (примирения)</w:t>
      </w:r>
    </w:p>
    <w:p w:rsidR="00341621" w:rsidRDefault="00341621" w:rsidP="00341621">
      <w:pPr>
        <w:spacing w:before="1"/>
        <w:rPr>
          <w:b/>
          <w:sz w:val="40"/>
        </w:rPr>
      </w:pPr>
      <w:r>
        <w:rPr>
          <w:b/>
          <w:sz w:val="40"/>
        </w:rPr>
        <w:t xml:space="preserve">                                                          на 2021-2022 учебный год</w:t>
      </w:r>
    </w:p>
    <w:p w:rsidR="00341621" w:rsidRDefault="00341621" w:rsidP="00341621">
      <w:pPr>
        <w:spacing w:before="1"/>
        <w:jc w:val="center"/>
        <w:rPr>
          <w:b/>
          <w:sz w:val="40"/>
        </w:rPr>
      </w:pPr>
      <w:r>
        <w:rPr>
          <w:b/>
          <w:sz w:val="40"/>
        </w:rPr>
        <w:t xml:space="preserve">           в МКОУ «</w:t>
      </w:r>
      <w:proofErr w:type="spellStart"/>
      <w:r>
        <w:rPr>
          <w:b/>
          <w:sz w:val="40"/>
        </w:rPr>
        <w:t>Султанянгиюртовская</w:t>
      </w:r>
      <w:proofErr w:type="spellEnd"/>
      <w:r>
        <w:rPr>
          <w:b/>
          <w:sz w:val="40"/>
        </w:rPr>
        <w:t xml:space="preserve"> СОШ№2»</w:t>
      </w:r>
    </w:p>
    <w:p w:rsidR="00341621" w:rsidRDefault="00341621" w:rsidP="00341621">
      <w:pPr>
        <w:pStyle w:val="a3"/>
        <w:rPr>
          <w:b/>
          <w:sz w:val="44"/>
        </w:rPr>
      </w:pPr>
    </w:p>
    <w:p w:rsidR="00341621" w:rsidRDefault="00341621" w:rsidP="00341621">
      <w:pPr>
        <w:pStyle w:val="a3"/>
        <w:rPr>
          <w:b/>
          <w:sz w:val="44"/>
        </w:rPr>
      </w:pPr>
    </w:p>
    <w:p w:rsidR="00341621" w:rsidRDefault="00341621" w:rsidP="00341621">
      <w:pPr>
        <w:pStyle w:val="a3"/>
        <w:rPr>
          <w:b/>
          <w:sz w:val="44"/>
        </w:rPr>
      </w:pPr>
    </w:p>
    <w:p w:rsidR="00341621" w:rsidRDefault="00341621" w:rsidP="00341621">
      <w:pPr>
        <w:pStyle w:val="a3"/>
        <w:rPr>
          <w:b/>
          <w:sz w:val="44"/>
        </w:rPr>
      </w:pPr>
    </w:p>
    <w:p w:rsidR="00341621" w:rsidRPr="00D10539" w:rsidRDefault="00341621" w:rsidP="00341621">
      <w:pPr>
        <w:ind w:right="6546"/>
        <w:rPr>
          <w:b/>
          <w:sz w:val="32"/>
        </w:rPr>
        <w:sectPr w:rsidR="00341621" w:rsidRPr="00D10539" w:rsidSect="00341621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341621" w:rsidRDefault="00341621" w:rsidP="00341621">
      <w:pPr>
        <w:pStyle w:val="a3"/>
        <w:spacing w:before="89" w:line="276" w:lineRule="auto"/>
        <w:ind w:right="181"/>
        <w:jc w:val="both"/>
      </w:pPr>
      <w:r>
        <w:rPr>
          <w:b/>
        </w:rPr>
        <w:lastRenderedPageBreak/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341621" w:rsidRDefault="00341621" w:rsidP="00341621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341621" w:rsidRDefault="00341621" w:rsidP="00341621">
      <w:pPr>
        <w:pStyle w:val="a5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341621" w:rsidRDefault="00341621" w:rsidP="00341621">
      <w:pPr>
        <w:pStyle w:val="a5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341621" w:rsidRDefault="00341621" w:rsidP="00341621">
      <w:pPr>
        <w:pStyle w:val="a5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341621" w:rsidRDefault="00341621" w:rsidP="00341621">
      <w:pPr>
        <w:pStyle w:val="a5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341621" w:rsidRDefault="00341621" w:rsidP="00341621">
      <w:pPr>
        <w:pStyle w:val="a3"/>
        <w:rPr>
          <w:sz w:val="20"/>
        </w:rPr>
      </w:pPr>
    </w:p>
    <w:p w:rsidR="00341621" w:rsidRDefault="00341621" w:rsidP="00341621">
      <w:pPr>
        <w:pStyle w:val="a3"/>
        <w:rPr>
          <w:sz w:val="20"/>
        </w:rPr>
      </w:pPr>
    </w:p>
    <w:p w:rsidR="00341621" w:rsidRDefault="00341621" w:rsidP="00341621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341621" w:rsidTr="00F869CA">
        <w:trPr>
          <w:trHeight w:val="551"/>
        </w:trPr>
        <w:tc>
          <w:tcPr>
            <w:tcW w:w="704" w:type="dxa"/>
          </w:tcPr>
          <w:p w:rsidR="00341621" w:rsidRDefault="00341621" w:rsidP="00F869CA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822" w:type="dxa"/>
          </w:tcPr>
          <w:p w:rsidR="00341621" w:rsidRDefault="00341621" w:rsidP="00F869CA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976" w:type="dxa"/>
          </w:tcPr>
          <w:p w:rsidR="00341621" w:rsidRDefault="00341621" w:rsidP="00F869CA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401" w:type="dxa"/>
          </w:tcPr>
          <w:p w:rsidR="00341621" w:rsidRDefault="00341621" w:rsidP="00F869CA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Предполагаемый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2834" w:type="dxa"/>
          </w:tcPr>
          <w:p w:rsidR="00341621" w:rsidRDefault="00341621" w:rsidP="00F869CA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341621" w:rsidTr="00F869CA">
        <w:trPr>
          <w:trHeight w:val="278"/>
        </w:trPr>
        <w:tc>
          <w:tcPr>
            <w:tcW w:w="14737" w:type="dxa"/>
            <w:gridSpan w:val="5"/>
          </w:tcPr>
          <w:p w:rsidR="00341621" w:rsidRDefault="00341621" w:rsidP="00F869CA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proofErr w:type="spellStart"/>
            <w:r>
              <w:rPr>
                <w:b/>
                <w:sz w:val="24"/>
              </w:rPr>
              <w:t>Нормативно-правовое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</w:tr>
      <w:tr w:rsidR="00341621" w:rsidTr="00F869CA">
        <w:trPr>
          <w:trHeight w:val="1379"/>
        </w:trPr>
        <w:tc>
          <w:tcPr>
            <w:tcW w:w="704" w:type="dxa"/>
          </w:tcPr>
          <w:p w:rsidR="00341621" w:rsidRDefault="00341621" w:rsidP="00F869C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341621" w:rsidRPr="00341621" w:rsidRDefault="00341621" w:rsidP="00F869C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Совещание участников ШСМ.</w:t>
            </w:r>
          </w:p>
          <w:p w:rsidR="00341621" w:rsidRPr="00341621" w:rsidRDefault="00341621" w:rsidP="00F869C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 xml:space="preserve">Планирование </w:t>
            </w:r>
            <w:proofErr w:type="gramStart"/>
            <w:r w:rsidRPr="00341621">
              <w:rPr>
                <w:sz w:val="24"/>
                <w:lang w:val="ru-RU"/>
              </w:rPr>
              <w:t>текущей</w:t>
            </w:r>
            <w:proofErr w:type="gramEnd"/>
          </w:p>
          <w:p w:rsidR="00341621" w:rsidRPr="00341621" w:rsidRDefault="00341621" w:rsidP="00F869CA">
            <w:pPr>
              <w:pStyle w:val="TableParagraph"/>
              <w:spacing w:line="270" w:lineRule="atLeast"/>
              <w:ind w:left="109" w:right="399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деятельности. Определение целей и задач. Утверждение плана работы на 2021-2022 год.</w:t>
            </w:r>
          </w:p>
        </w:tc>
        <w:tc>
          <w:tcPr>
            <w:tcW w:w="2976" w:type="dxa"/>
          </w:tcPr>
          <w:p w:rsidR="00341621" w:rsidRPr="00341621" w:rsidRDefault="00341621" w:rsidP="00F869CA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341621" w:rsidRDefault="00341621" w:rsidP="00F869CA">
            <w:pPr>
              <w:pStyle w:val="TableParagraph"/>
              <w:ind w:left="225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401" w:type="dxa"/>
          </w:tcPr>
          <w:p w:rsidR="00341621" w:rsidRPr="00341621" w:rsidRDefault="00341621" w:rsidP="00F869CA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341621" w:rsidRDefault="00341621" w:rsidP="00F869CA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341621" w:rsidTr="00F869CA">
        <w:trPr>
          <w:trHeight w:val="828"/>
        </w:trPr>
        <w:tc>
          <w:tcPr>
            <w:tcW w:w="704" w:type="dxa"/>
          </w:tcPr>
          <w:p w:rsidR="00341621" w:rsidRDefault="00341621" w:rsidP="00F869C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341621" w:rsidRPr="00341621" w:rsidRDefault="00341621" w:rsidP="00F869CA">
            <w:pPr>
              <w:pStyle w:val="TableParagraph"/>
              <w:ind w:left="109" w:right="926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Изучение федеральных нормативно- правовых документов по Службе</w:t>
            </w:r>
          </w:p>
          <w:p w:rsidR="00341621" w:rsidRDefault="00341621" w:rsidP="00F869C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примирения</w:t>
            </w:r>
            <w:proofErr w:type="spellEnd"/>
          </w:p>
        </w:tc>
        <w:tc>
          <w:tcPr>
            <w:tcW w:w="2976" w:type="dxa"/>
          </w:tcPr>
          <w:p w:rsidR="00341621" w:rsidRDefault="00341621" w:rsidP="00F869C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341621" w:rsidRDefault="00341621" w:rsidP="00F869CA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Сентябрь-май</w:t>
            </w:r>
            <w:proofErr w:type="spellEnd"/>
          </w:p>
        </w:tc>
        <w:tc>
          <w:tcPr>
            <w:tcW w:w="3401" w:type="dxa"/>
          </w:tcPr>
          <w:p w:rsidR="00341621" w:rsidRDefault="00341621" w:rsidP="00F869C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341621" w:rsidRDefault="00341621" w:rsidP="00F869CA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Восстановительным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технологиям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4" w:type="dxa"/>
          </w:tcPr>
          <w:p w:rsidR="00341621" w:rsidRDefault="00341621" w:rsidP="00F869CA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341621" w:rsidTr="00F869CA">
        <w:trPr>
          <w:trHeight w:val="275"/>
        </w:trPr>
        <w:tc>
          <w:tcPr>
            <w:tcW w:w="14737" w:type="dxa"/>
            <w:gridSpan w:val="5"/>
          </w:tcPr>
          <w:p w:rsidR="00341621" w:rsidRDefault="00341621" w:rsidP="00F869CA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341621" w:rsidRDefault="00341621" w:rsidP="00F869CA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341621" w:rsidRDefault="00341621" w:rsidP="00F869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Организационно-методическая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</w:tbl>
    <w:p w:rsidR="00341621" w:rsidRDefault="00341621" w:rsidP="00341621">
      <w:pPr>
        <w:spacing w:line="256" w:lineRule="exact"/>
        <w:rPr>
          <w:sz w:val="24"/>
        </w:rPr>
        <w:sectPr w:rsidR="00341621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341621" w:rsidRDefault="00341621" w:rsidP="00341621">
      <w:pPr>
        <w:pStyle w:val="a3"/>
        <w:rPr>
          <w:sz w:val="20"/>
        </w:rPr>
      </w:pPr>
    </w:p>
    <w:p w:rsidR="00341621" w:rsidRDefault="00341621" w:rsidP="00341621">
      <w:pPr>
        <w:pStyle w:val="a3"/>
        <w:rPr>
          <w:sz w:val="20"/>
        </w:rPr>
      </w:pPr>
    </w:p>
    <w:p w:rsidR="00341621" w:rsidRDefault="00341621" w:rsidP="00341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341621" w:rsidTr="00F869CA">
        <w:trPr>
          <w:trHeight w:val="1096"/>
        </w:trPr>
        <w:tc>
          <w:tcPr>
            <w:tcW w:w="704" w:type="dxa"/>
          </w:tcPr>
          <w:p w:rsidR="00341621" w:rsidRDefault="00341621" w:rsidP="00F869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341621" w:rsidRDefault="00341621" w:rsidP="00F869CA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медиации</w:t>
            </w:r>
            <w:proofErr w:type="spellEnd"/>
          </w:p>
        </w:tc>
        <w:tc>
          <w:tcPr>
            <w:tcW w:w="2976" w:type="dxa"/>
          </w:tcPr>
          <w:p w:rsidR="00341621" w:rsidRDefault="00341621" w:rsidP="00F869CA">
            <w:pPr>
              <w:pStyle w:val="TableParagraph"/>
              <w:ind w:left="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401" w:type="dxa"/>
          </w:tcPr>
          <w:p w:rsidR="00341621" w:rsidRPr="00341621" w:rsidRDefault="00341621" w:rsidP="00F869CA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Приказ об утверждении состава и организации работы ШСМ в 2021-2022 учебном году</w:t>
            </w:r>
          </w:p>
        </w:tc>
        <w:tc>
          <w:tcPr>
            <w:tcW w:w="2834" w:type="dxa"/>
          </w:tcPr>
          <w:p w:rsidR="00341621" w:rsidRPr="00341621" w:rsidRDefault="00341621" w:rsidP="00F869CA">
            <w:pPr>
              <w:pStyle w:val="TableParagraph"/>
              <w:ind w:left="233" w:right="218"/>
              <w:jc w:val="center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Заместитель директора по УВР</w:t>
            </w:r>
          </w:p>
          <w:p w:rsidR="00341621" w:rsidRPr="00341621" w:rsidRDefault="00341621" w:rsidP="00F869CA">
            <w:pPr>
              <w:pStyle w:val="TableParagraph"/>
              <w:ind w:left="230" w:right="218"/>
              <w:jc w:val="center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Руководитель ШСМ</w:t>
            </w:r>
          </w:p>
        </w:tc>
      </w:tr>
      <w:tr w:rsidR="00341621" w:rsidTr="00F869CA">
        <w:trPr>
          <w:trHeight w:val="553"/>
        </w:trPr>
        <w:tc>
          <w:tcPr>
            <w:tcW w:w="704" w:type="dxa"/>
          </w:tcPr>
          <w:p w:rsidR="00341621" w:rsidRDefault="00341621" w:rsidP="00F869CA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341621" w:rsidRDefault="00341621" w:rsidP="00F869CA">
            <w:pPr>
              <w:pStyle w:val="TableParagraph"/>
              <w:spacing w:before="13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  <w:tc>
          <w:tcPr>
            <w:tcW w:w="2976" w:type="dxa"/>
          </w:tcPr>
          <w:p w:rsidR="00341621" w:rsidRDefault="00341621" w:rsidP="00F869CA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341621" w:rsidRDefault="00341621" w:rsidP="00F869C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  <w:p w:rsidR="00341621" w:rsidRDefault="00341621" w:rsidP="00F869C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834" w:type="dxa"/>
          </w:tcPr>
          <w:p w:rsidR="00341621" w:rsidRDefault="00341621" w:rsidP="00F869CA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</w:p>
          <w:p w:rsidR="00341621" w:rsidRDefault="00341621" w:rsidP="00F869CA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341621" w:rsidTr="00F869CA">
        <w:trPr>
          <w:trHeight w:val="554"/>
        </w:trPr>
        <w:tc>
          <w:tcPr>
            <w:tcW w:w="704" w:type="dxa"/>
          </w:tcPr>
          <w:p w:rsidR="00341621" w:rsidRDefault="00341621" w:rsidP="00F869CA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341621" w:rsidRDefault="00341621" w:rsidP="00F869CA">
            <w:pPr>
              <w:pStyle w:val="TableParagraph"/>
              <w:spacing w:before="13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журнала</w:t>
            </w:r>
            <w:proofErr w:type="spellEnd"/>
          </w:p>
        </w:tc>
        <w:tc>
          <w:tcPr>
            <w:tcW w:w="2976" w:type="dxa"/>
          </w:tcPr>
          <w:p w:rsidR="00341621" w:rsidRDefault="00341621" w:rsidP="00F869CA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341621" w:rsidRDefault="00341621" w:rsidP="00F869CA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Учёт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случаев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конфликтных</w:t>
            </w:r>
            <w:proofErr w:type="spellEnd"/>
          </w:p>
          <w:p w:rsidR="00341621" w:rsidRDefault="00341621" w:rsidP="00F869C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ситуаций</w:t>
            </w:r>
            <w:proofErr w:type="spellEnd"/>
          </w:p>
        </w:tc>
        <w:tc>
          <w:tcPr>
            <w:tcW w:w="2834" w:type="dxa"/>
          </w:tcPr>
          <w:p w:rsidR="00341621" w:rsidRDefault="00341621" w:rsidP="00F869CA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341621" w:rsidTr="00F869CA">
        <w:trPr>
          <w:trHeight w:val="275"/>
        </w:trPr>
        <w:tc>
          <w:tcPr>
            <w:tcW w:w="14737" w:type="dxa"/>
            <w:gridSpan w:val="5"/>
          </w:tcPr>
          <w:p w:rsidR="00341621" w:rsidRDefault="00341621" w:rsidP="00F869CA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Просветительская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341621" w:rsidTr="00F869CA">
        <w:trPr>
          <w:trHeight w:val="1103"/>
        </w:trPr>
        <w:tc>
          <w:tcPr>
            <w:tcW w:w="704" w:type="dxa"/>
          </w:tcPr>
          <w:p w:rsidR="00341621" w:rsidRDefault="00341621" w:rsidP="00F869C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341621" w:rsidRPr="00341621" w:rsidRDefault="00341621" w:rsidP="00F869CA">
            <w:pPr>
              <w:pStyle w:val="TableParagraph"/>
              <w:ind w:left="109" w:right="483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341621" w:rsidRDefault="00341621" w:rsidP="00F869C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976" w:type="dxa"/>
          </w:tcPr>
          <w:p w:rsidR="00341621" w:rsidRDefault="00341621" w:rsidP="00F869CA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341621" w:rsidRDefault="00341621" w:rsidP="00F869CA">
            <w:pPr>
              <w:pStyle w:val="TableParagraph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</w:p>
        </w:tc>
        <w:tc>
          <w:tcPr>
            <w:tcW w:w="3401" w:type="dxa"/>
          </w:tcPr>
          <w:p w:rsidR="00341621" w:rsidRPr="00341621" w:rsidRDefault="00341621" w:rsidP="00F869CA">
            <w:pPr>
              <w:pStyle w:val="TableParagraph"/>
              <w:ind w:right="944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Информированность педагогов, учащихся и родителей о ШСМ</w:t>
            </w:r>
          </w:p>
        </w:tc>
        <w:tc>
          <w:tcPr>
            <w:tcW w:w="2834" w:type="dxa"/>
          </w:tcPr>
          <w:p w:rsidR="00341621" w:rsidRDefault="00341621" w:rsidP="00F869CA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341621" w:rsidTr="00F869CA">
        <w:trPr>
          <w:trHeight w:val="1099"/>
        </w:trPr>
        <w:tc>
          <w:tcPr>
            <w:tcW w:w="704" w:type="dxa"/>
          </w:tcPr>
          <w:p w:rsidR="00341621" w:rsidRDefault="00341621" w:rsidP="00F869CA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341621" w:rsidRDefault="00341621" w:rsidP="00F869C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341621" w:rsidRPr="00341621" w:rsidRDefault="00341621" w:rsidP="00F869CA">
            <w:pPr>
              <w:pStyle w:val="TableParagraph"/>
              <w:spacing w:before="126"/>
              <w:ind w:left="109" w:right="489"/>
              <w:jc w:val="both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Размещение информации о деятельности Школьной службы медиации на сайте школы</w:t>
            </w:r>
          </w:p>
        </w:tc>
        <w:tc>
          <w:tcPr>
            <w:tcW w:w="2976" w:type="dxa"/>
          </w:tcPr>
          <w:p w:rsidR="00341621" w:rsidRPr="00341621" w:rsidRDefault="00341621" w:rsidP="00F869CA">
            <w:pPr>
              <w:pStyle w:val="TableParagraph"/>
              <w:spacing w:before="11"/>
              <w:ind w:left="0"/>
              <w:rPr>
                <w:sz w:val="34"/>
                <w:lang w:val="ru-RU"/>
              </w:rPr>
            </w:pPr>
          </w:p>
          <w:p w:rsidR="00341621" w:rsidRDefault="00341621" w:rsidP="00F869CA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341621" w:rsidRPr="00341621" w:rsidRDefault="00341621" w:rsidP="00F869CA">
            <w:pPr>
              <w:pStyle w:val="TableParagraph"/>
              <w:ind w:right="333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Информация о деятельности ШСМ на сайте ОУ</w:t>
            </w:r>
          </w:p>
        </w:tc>
        <w:tc>
          <w:tcPr>
            <w:tcW w:w="2834" w:type="dxa"/>
          </w:tcPr>
          <w:p w:rsidR="00341621" w:rsidRPr="00341621" w:rsidRDefault="00341621" w:rsidP="00F869CA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Руководитель ШСМ, ответственный за сайт ОУ</w:t>
            </w:r>
          </w:p>
        </w:tc>
      </w:tr>
      <w:tr w:rsidR="00341621" w:rsidTr="00F869CA">
        <w:trPr>
          <w:trHeight w:val="275"/>
        </w:trPr>
        <w:tc>
          <w:tcPr>
            <w:tcW w:w="14737" w:type="dxa"/>
            <w:gridSpan w:val="5"/>
          </w:tcPr>
          <w:p w:rsidR="00341621" w:rsidRDefault="00341621" w:rsidP="00F869CA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обучающимися</w:t>
            </w:r>
            <w:proofErr w:type="spellEnd"/>
          </w:p>
        </w:tc>
      </w:tr>
      <w:tr w:rsidR="00341621" w:rsidTr="00F869CA">
        <w:trPr>
          <w:trHeight w:val="1104"/>
        </w:trPr>
        <w:tc>
          <w:tcPr>
            <w:tcW w:w="704" w:type="dxa"/>
          </w:tcPr>
          <w:p w:rsidR="00341621" w:rsidRDefault="00341621" w:rsidP="00F869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341621" w:rsidRPr="00341621" w:rsidRDefault="00341621" w:rsidP="00F869CA">
            <w:pPr>
              <w:widowControl/>
              <w:adjustRightInd w:val="0"/>
              <w:rPr>
                <w:sz w:val="24"/>
                <w:szCs w:val="24"/>
                <w:lang w:val="ru-RU"/>
              </w:rPr>
            </w:pPr>
            <w:r w:rsidRPr="00341621">
              <w:rPr>
                <w:sz w:val="24"/>
                <w:lang w:val="ru-RU"/>
              </w:rPr>
              <w:t>Проведение восстановительных программ с подростками</w:t>
            </w:r>
            <w:r w:rsidRPr="00341621">
              <w:rPr>
                <w:sz w:val="24"/>
                <w:szCs w:val="24"/>
                <w:lang w:val="ru-RU"/>
              </w:rPr>
              <w:t xml:space="preserve"> под конкретные случаи</w:t>
            </w:r>
          </w:p>
          <w:p w:rsidR="00341621" w:rsidRDefault="00341621" w:rsidP="00F869CA">
            <w:pPr>
              <w:pStyle w:val="TableParagraph"/>
              <w:ind w:left="109" w:right="175"/>
              <w:rPr>
                <w:sz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обращения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2976" w:type="dxa"/>
          </w:tcPr>
          <w:p w:rsidR="00341621" w:rsidRDefault="00341621" w:rsidP="00F869C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341621" w:rsidRPr="00341621" w:rsidRDefault="00341621" w:rsidP="00F869CA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Позитивное изменение в школьном сообществе, где</w:t>
            </w:r>
          </w:p>
          <w:p w:rsidR="00341621" w:rsidRPr="00341621" w:rsidRDefault="00341621" w:rsidP="00F869CA">
            <w:pPr>
              <w:pStyle w:val="TableParagraph"/>
              <w:spacing w:line="270" w:lineRule="atLeast"/>
              <w:ind w:right="113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341621" w:rsidRDefault="00341621" w:rsidP="00F869CA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341621" w:rsidTr="00F869CA">
        <w:trPr>
          <w:trHeight w:val="1103"/>
        </w:trPr>
        <w:tc>
          <w:tcPr>
            <w:tcW w:w="704" w:type="dxa"/>
          </w:tcPr>
          <w:p w:rsidR="00341621" w:rsidRDefault="00341621" w:rsidP="00F869C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341621" w:rsidRPr="00341621" w:rsidRDefault="00341621" w:rsidP="00F869CA">
            <w:pPr>
              <w:pStyle w:val="TableParagraph"/>
              <w:ind w:left="109" w:right="996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341621" w:rsidRDefault="00341621" w:rsidP="00F869C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341621" w:rsidRPr="00341621" w:rsidRDefault="00341621" w:rsidP="00F869CA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Восстановление и сохранение психических и физических ресурсов человека, снижение</w:t>
            </w:r>
          </w:p>
          <w:p w:rsidR="00341621" w:rsidRDefault="00341621" w:rsidP="00F869C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напряженности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семье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834" w:type="dxa"/>
          </w:tcPr>
          <w:p w:rsidR="00341621" w:rsidRDefault="00341621" w:rsidP="00F869CA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</w:tbl>
    <w:p w:rsidR="00341621" w:rsidRDefault="00341621" w:rsidP="00341621">
      <w:pPr>
        <w:rPr>
          <w:sz w:val="24"/>
        </w:rPr>
        <w:sectPr w:rsidR="00341621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341621" w:rsidRDefault="00341621" w:rsidP="00341621">
      <w:pPr>
        <w:pStyle w:val="a3"/>
        <w:rPr>
          <w:sz w:val="20"/>
        </w:rPr>
      </w:pPr>
    </w:p>
    <w:p w:rsidR="00341621" w:rsidRDefault="00341621" w:rsidP="00341621">
      <w:pPr>
        <w:pStyle w:val="a3"/>
        <w:rPr>
          <w:sz w:val="20"/>
        </w:rPr>
      </w:pPr>
    </w:p>
    <w:p w:rsidR="00341621" w:rsidRDefault="00341621" w:rsidP="00341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341621" w:rsidTr="00F869CA">
        <w:trPr>
          <w:trHeight w:val="827"/>
        </w:trPr>
        <w:tc>
          <w:tcPr>
            <w:tcW w:w="704" w:type="dxa"/>
          </w:tcPr>
          <w:p w:rsidR="00341621" w:rsidRDefault="00341621" w:rsidP="00F869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341621" w:rsidRDefault="00341621" w:rsidP="00F869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341621" w:rsidRDefault="00341621" w:rsidP="00F869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341621" w:rsidRPr="00341621" w:rsidRDefault="00341621" w:rsidP="00F869CA">
            <w:pPr>
              <w:pStyle w:val="TableParagraph"/>
              <w:ind w:right="478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личная ответственность за свои действия, за принятие</w:t>
            </w:r>
          </w:p>
          <w:p w:rsidR="00341621" w:rsidRDefault="00341621" w:rsidP="00F869C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будущее</w:t>
            </w:r>
            <w:proofErr w:type="spellEnd"/>
          </w:p>
        </w:tc>
        <w:tc>
          <w:tcPr>
            <w:tcW w:w="2834" w:type="dxa"/>
            <w:gridSpan w:val="2"/>
          </w:tcPr>
          <w:p w:rsidR="00341621" w:rsidRDefault="00341621" w:rsidP="00F869CA">
            <w:pPr>
              <w:pStyle w:val="TableParagraph"/>
              <w:ind w:left="0"/>
              <w:rPr>
                <w:sz w:val="24"/>
              </w:rPr>
            </w:pPr>
          </w:p>
        </w:tc>
      </w:tr>
      <w:tr w:rsidR="00341621" w:rsidTr="00F869CA">
        <w:trPr>
          <w:trHeight w:val="1103"/>
        </w:trPr>
        <w:tc>
          <w:tcPr>
            <w:tcW w:w="704" w:type="dxa"/>
          </w:tcPr>
          <w:p w:rsidR="00341621" w:rsidRDefault="00341621" w:rsidP="00F869C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</w:tcPr>
          <w:p w:rsidR="00341621" w:rsidRPr="00341621" w:rsidRDefault="00341621" w:rsidP="00F869CA">
            <w:pPr>
              <w:pStyle w:val="TableParagraph"/>
              <w:ind w:left="109" w:right="163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Дискуссионная площадка «Мы за ЗОЖ»  7-9 класс</w:t>
            </w:r>
          </w:p>
        </w:tc>
        <w:tc>
          <w:tcPr>
            <w:tcW w:w="2976" w:type="dxa"/>
            <w:gridSpan w:val="3"/>
          </w:tcPr>
          <w:p w:rsidR="00341621" w:rsidRDefault="00341621" w:rsidP="00F869CA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401" w:type="dxa"/>
          </w:tcPr>
          <w:p w:rsidR="00341621" w:rsidRPr="00341621" w:rsidRDefault="00341621" w:rsidP="00F869CA">
            <w:pPr>
              <w:pStyle w:val="TableParagraph"/>
              <w:ind w:right="192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Сформировать представления у детей потребности в ЗОЖ, желания укреплять своё</w:t>
            </w:r>
          </w:p>
          <w:p w:rsidR="00341621" w:rsidRDefault="00341621" w:rsidP="00F869C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</w:t>
            </w:r>
            <w:proofErr w:type="spellEnd"/>
          </w:p>
        </w:tc>
        <w:tc>
          <w:tcPr>
            <w:tcW w:w="2834" w:type="dxa"/>
            <w:gridSpan w:val="2"/>
          </w:tcPr>
          <w:p w:rsidR="00341621" w:rsidRDefault="00341621" w:rsidP="00F869CA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341621" w:rsidTr="00F869CA">
        <w:trPr>
          <w:trHeight w:val="1656"/>
        </w:trPr>
        <w:tc>
          <w:tcPr>
            <w:tcW w:w="704" w:type="dxa"/>
          </w:tcPr>
          <w:p w:rsidR="00341621" w:rsidRDefault="00341621" w:rsidP="00F869CA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</w:tcPr>
          <w:p w:rsidR="00341621" w:rsidRPr="00341621" w:rsidRDefault="00341621" w:rsidP="00F869CA">
            <w:pPr>
              <w:pStyle w:val="TableParagraph"/>
              <w:ind w:left="109" w:right="891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Работа со случаями с конфликтными детьми</w:t>
            </w:r>
          </w:p>
        </w:tc>
        <w:tc>
          <w:tcPr>
            <w:tcW w:w="2976" w:type="dxa"/>
            <w:gridSpan w:val="3"/>
          </w:tcPr>
          <w:p w:rsidR="00341621" w:rsidRDefault="00341621" w:rsidP="00F869C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341621" w:rsidRPr="00341621" w:rsidRDefault="00341621" w:rsidP="00F869CA">
            <w:pPr>
              <w:pStyle w:val="TableParagraph"/>
              <w:ind w:right="607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Воспитание толерантного сознания; снижение</w:t>
            </w:r>
          </w:p>
          <w:p w:rsidR="00341621" w:rsidRPr="00341621" w:rsidRDefault="00341621" w:rsidP="00F869CA">
            <w:pPr>
              <w:pStyle w:val="TableParagraph"/>
              <w:ind w:right="478"/>
              <w:rPr>
                <w:sz w:val="24"/>
                <w:lang w:val="ru-RU"/>
              </w:rPr>
            </w:pPr>
            <w:proofErr w:type="spellStart"/>
            <w:r w:rsidRPr="00341621">
              <w:rPr>
                <w:sz w:val="24"/>
                <w:lang w:val="ru-RU"/>
              </w:rPr>
              <w:t>конфликтогенности</w:t>
            </w:r>
            <w:proofErr w:type="spellEnd"/>
            <w:r w:rsidRPr="00341621">
              <w:rPr>
                <w:sz w:val="24"/>
                <w:lang w:val="ru-RU"/>
              </w:rPr>
              <w:t>, криминальности школьной среды и профилактика</w:t>
            </w:r>
          </w:p>
          <w:p w:rsidR="00341621" w:rsidRDefault="00341621" w:rsidP="00F869C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</w:p>
        </w:tc>
        <w:tc>
          <w:tcPr>
            <w:tcW w:w="2834" w:type="dxa"/>
            <w:gridSpan w:val="2"/>
          </w:tcPr>
          <w:p w:rsidR="00341621" w:rsidRDefault="00341621" w:rsidP="00F869CA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341621" w:rsidTr="00F869CA">
        <w:trPr>
          <w:trHeight w:val="827"/>
        </w:trPr>
        <w:tc>
          <w:tcPr>
            <w:tcW w:w="704" w:type="dxa"/>
          </w:tcPr>
          <w:p w:rsidR="00341621" w:rsidRDefault="00341621" w:rsidP="00F869CA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4822" w:type="dxa"/>
            <w:gridSpan w:val="2"/>
          </w:tcPr>
          <w:p w:rsidR="00341621" w:rsidRDefault="00341621" w:rsidP="00F869C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gridSpan w:val="3"/>
          </w:tcPr>
          <w:p w:rsidR="00341621" w:rsidRDefault="00341621" w:rsidP="00F869CA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341621" w:rsidRPr="00341621" w:rsidRDefault="00341621" w:rsidP="00F869CA">
            <w:pPr>
              <w:pStyle w:val="TableParagraph"/>
              <w:ind w:right="455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Положительные изменения внутреннего мира,</w:t>
            </w:r>
          </w:p>
          <w:p w:rsidR="00341621" w:rsidRPr="00341621" w:rsidRDefault="00341621" w:rsidP="00F869C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341621" w:rsidRPr="00341621" w:rsidRDefault="00341621" w:rsidP="00F869CA">
            <w:pPr>
              <w:pStyle w:val="TableParagraph"/>
              <w:ind w:left="110" w:right="522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Руководитель, члены ШСМ, классные руководители</w:t>
            </w:r>
          </w:p>
        </w:tc>
      </w:tr>
      <w:tr w:rsidR="001C0C9B" w:rsidTr="00F869CA">
        <w:trPr>
          <w:trHeight w:val="827"/>
        </w:trPr>
        <w:tc>
          <w:tcPr>
            <w:tcW w:w="704" w:type="dxa"/>
          </w:tcPr>
          <w:p w:rsidR="001C0C9B" w:rsidRDefault="001C0C9B" w:rsidP="00F869CA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822" w:type="dxa"/>
            <w:gridSpan w:val="2"/>
          </w:tcPr>
          <w:p w:rsidR="001C0C9B" w:rsidRPr="00341621" w:rsidRDefault="001C0C9B" w:rsidP="001277D0">
            <w:pPr>
              <w:widowControl/>
              <w:adjustRightInd w:val="0"/>
              <w:rPr>
                <w:sz w:val="24"/>
                <w:szCs w:val="24"/>
                <w:lang w:val="ru-RU"/>
              </w:rPr>
            </w:pPr>
            <w:r w:rsidRPr="00341621">
              <w:rPr>
                <w:sz w:val="24"/>
                <w:szCs w:val="24"/>
                <w:lang w:val="ru-RU"/>
              </w:rPr>
              <w:t>Проектирование и реализация</w:t>
            </w:r>
          </w:p>
          <w:p w:rsidR="001C0C9B" w:rsidRPr="00341621" w:rsidRDefault="001C0C9B" w:rsidP="001277D0">
            <w:pPr>
              <w:widowControl/>
              <w:adjustRightInd w:val="0"/>
              <w:rPr>
                <w:sz w:val="24"/>
                <w:szCs w:val="24"/>
                <w:lang w:val="ru-RU"/>
              </w:rPr>
            </w:pPr>
            <w:r w:rsidRPr="00341621">
              <w:rPr>
                <w:sz w:val="24"/>
                <w:szCs w:val="24"/>
                <w:lang w:val="ru-RU"/>
              </w:rPr>
              <w:t>рабочих программ</w:t>
            </w:r>
          </w:p>
          <w:p w:rsidR="001C0C9B" w:rsidRPr="00341621" w:rsidRDefault="001C0C9B" w:rsidP="001277D0">
            <w:pPr>
              <w:widowControl/>
              <w:adjustRightInd w:val="0"/>
              <w:rPr>
                <w:sz w:val="24"/>
                <w:szCs w:val="24"/>
                <w:lang w:val="ru-RU"/>
              </w:rPr>
            </w:pPr>
            <w:r w:rsidRPr="00341621">
              <w:rPr>
                <w:sz w:val="24"/>
                <w:szCs w:val="24"/>
                <w:lang w:val="ru-RU"/>
              </w:rPr>
              <w:t>внеурочной деятельности,</w:t>
            </w:r>
          </w:p>
          <w:p w:rsidR="001C0C9B" w:rsidRPr="00341621" w:rsidRDefault="001C0C9B" w:rsidP="001277D0">
            <w:pPr>
              <w:widowControl/>
              <w:adjustRightInd w:val="0"/>
              <w:rPr>
                <w:sz w:val="24"/>
                <w:szCs w:val="24"/>
                <w:lang w:val="ru-RU"/>
              </w:rPr>
            </w:pPr>
            <w:r w:rsidRPr="00341621">
              <w:rPr>
                <w:sz w:val="24"/>
                <w:szCs w:val="24"/>
                <w:lang w:val="ru-RU"/>
              </w:rPr>
              <w:t>духовно-нравственной направленности:</w:t>
            </w:r>
          </w:p>
          <w:p w:rsidR="001C0C9B" w:rsidRPr="00341621" w:rsidRDefault="001C0C9B" w:rsidP="001277D0">
            <w:pPr>
              <w:widowControl/>
              <w:adjustRightInd w:val="0"/>
              <w:rPr>
                <w:sz w:val="24"/>
                <w:szCs w:val="24"/>
                <w:lang w:val="ru-RU"/>
              </w:rPr>
            </w:pPr>
            <w:r w:rsidRPr="00341621">
              <w:rPr>
                <w:sz w:val="24"/>
                <w:szCs w:val="24"/>
                <w:lang w:val="ru-RU"/>
              </w:rPr>
              <w:t>«Дорога добра»</w:t>
            </w:r>
          </w:p>
          <w:p w:rsidR="001C0C9B" w:rsidRDefault="001C0C9B" w:rsidP="001277D0">
            <w:pPr>
              <w:widowControl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«Я и </w:t>
            </w:r>
            <w:proofErr w:type="spellStart"/>
            <w:r>
              <w:rPr>
                <w:sz w:val="24"/>
                <w:szCs w:val="24"/>
              </w:rPr>
              <w:t>мое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Отечество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1C0C9B" w:rsidRDefault="001C0C9B" w:rsidP="001277D0">
            <w:pPr>
              <w:widowControl/>
              <w:adjustRightInd w:val="0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1C0C9B" w:rsidRDefault="001C0C9B" w:rsidP="001277D0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1C0C9B" w:rsidRPr="00341621" w:rsidRDefault="001C0C9B" w:rsidP="001277D0">
            <w:pPr>
              <w:pStyle w:val="TableParagraph"/>
              <w:ind w:right="455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41621">
              <w:rPr>
                <w:sz w:val="24"/>
                <w:szCs w:val="28"/>
                <w:lang w:val="ru-RU"/>
              </w:rPr>
              <w:t>Приобретение ребенком 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</w:tcPr>
          <w:p w:rsidR="001C0C9B" w:rsidRDefault="001C0C9B" w:rsidP="001277D0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</w:tr>
      <w:tr w:rsidR="001C0C9B" w:rsidTr="00F869CA">
        <w:trPr>
          <w:trHeight w:val="556"/>
        </w:trPr>
        <w:tc>
          <w:tcPr>
            <w:tcW w:w="14737" w:type="dxa"/>
            <w:gridSpan w:val="9"/>
          </w:tcPr>
          <w:p w:rsidR="001C0C9B" w:rsidRDefault="001C0C9B" w:rsidP="00F869CA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родителями</w:t>
            </w:r>
            <w:proofErr w:type="spellEnd"/>
          </w:p>
        </w:tc>
      </w:tr>
      <w:tr w:rsidR="001C0C9B" w:rsidTr="00F869CA">
        <w:trPr>
          <w:trHeight w:val="828"/>
        </w:trPr>
        <w:tc>
          <w:tcPr>
            <w:tcW w:w="704" w:type="dxa"/>
          </w:tcPr>
          <w:p w:rsidR="001C0C9B" w:rsidRDefault="001C0C9B" w:rsidP="00F869CA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:rsidR="001C0C9B" w:rsidRPr="00341621" w:rsidRDefault="001C0C9B" w:rsidP="00F869C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Консультирование родителей, законных</w:t>
            </w:r>
          </w:p>
          <w:p w:rsidR="001C0C9B" w:rsidRPr="00341621" w:rsidRDefault="001C0C9B" w:rsidP="00F869CA">
            <w:pPr>
              <w:pStyle w:val="TableParagraph"/>
              <w:spacing w:line="270" w:lineRule="atLeast"/>
              <w:ind w:left="109" w:right="1067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 xml:space="preserve">представителей, </w:t>
            </w:r>
            <w:proofErr w:type="spellStart"/>
            <w:r w:rsidRPr="00341621">
              <w:rPr>
                <w:sz w:val="24"/>
                <w:lang w:val="ru-RU"/>
              </w:rPr>
              <w:t>н</w:t>
            </w:r>
            <w:proofErr w:type="spellEnd"/>
            <w:r w:rsidRPr="00341621">
              <w:rPr>
                <w:sz w:val="24"/>
                <w:lang w:val="ru-RU"/>
              </w:rPr>
              <w:t>/л, специалистов, работающих с участниками ВП</w:t>
            </w:r>
          </w:p>
        </w:tc>
        <w:tc>
          <w:tcPr>
            <w:tcW w:w="2976" w:type="dxa"/>
            <w:gridSpan w:val="3"/>
          </w:tcPr>
          <w:p w:rsidR="001C0C9B" w:rsidRDefault="001C0C9B" w:rsidP="00F869CA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1C0C9B" w:rsidRDefault="001C0C9B" w:rsidP="00F869CA">
            <w:pPr>
              <w:pStyle w:val="TableParagraph"/>
              <w:ind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Реабилитация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ситуации</w:t>
            </w:r>
            <w:proofErr w:type="spellEnd"/>
          </w:p>
        </w:tc>
        <w:tc>
          <w:tcPr>
            <w:tcW w:w="2834" w:type="dxa"/>
            <w:gridSpan w:val="2"/>
          </w:tcPr>
          <w:p w:rsidR="001C0C9B" w:rsidRDefault="001C0C9B" w:rsidP="00F869CA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1C0C9B" w:rsidTr="00F869CA">
        <w:trPr>
          <w:trHeight w:val="1381"/>
        </w:trPr>
        <w:tc>
          <w:tcPr>
            <w:tcW w:w="704" w:type="dxa"/>
          </w:tcPr>
          <w:p w:rsidR="001C0C9B" w:rsidRDefault="001C0C9B" w:rsidP="00F869CA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822" w:type="dxa"/>
            <w:gridSpan w:val="2"/>
          </w:tcPr>
          <w:p w:rsidR="001C0C9B" w:rsidRPr="00341621" w:rsidRDefault="001C0C9B" w:rsidP="00F869CA">
            <w:pPr>
              <w:pStyle w:val="TableParagraph"/>
              <w:ind w:left="109" w:right="679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1C0C9B" w:rsidRDefault="001C0C9B" w:rsidP="00F869C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1C0C9B" w:rsidRPr="00341621" w:rsidRDefault="001C0C9B" w:rsidP="00F869CA">
            <w:pPr>
              <w:pStyle w:val="TableParagraph"/>
              <w:ind w:right="878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Психологическое просвещение законных представителей –</w:t>
            </w:r>
          </w:p>
          <w:p w:rsidR="001C0C9B" w:rsidRPr="00341621" w:rsidRDefault="001C0C9B" w:rsidP="00F869CA">
            <w:pPr>
              <w:pStyle w:val="TableParagraph"/>
              <w:spacing w:line="270" w:lineRule="atLeast"/>
              <w:ind w:right="677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1C0C9B" w:rsidRDefault="001C0C9B" w:rsidP="00F869CA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1C0C9B" w:rsidTr="00F869CA">
        <w:trPr>
          <w:trHeight w:val="1381"/>
        </w:trPr>
        <w:tc>
          <w:tcPr>
            <w:tcW w:w="704" w:type="dxa"/>
          </w:tcPr>
          <w:p w:rsidR="001C0C9B" w:rsidRDefault="001C0C9B" w:rsidP="00F869CA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5.3</w:t>
            </w:r>
          </w:p>
        </w:tc>
        <w:tc>
          <w:tcPr>
            <w:tcW w:w="4822" w:type="dxa"/>
            <w:gridSpan w:val="2"/>
          </w:tcPr>
          <w:p w:rsidR="001C0C9B" w:rsidRPr="00341621" w:rsidRDefault="001C0C9B" w:rsidP="00F869CA">
            <w:pPr>
              <w:pStyle w:val="TableParagraph"/>
              <w:ind w:left="109" w:right="925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 xml:space="preserve">Подготовка и выдача рекомендаций, получение согласия родителей </w:t>
            </w:r>
            <w:proofErr w:type="gramStart"/>
            <w:r w:rsidRPr="00341621">
              <w:rPr>
                <w:sz w:val="24"/>
                <w:lang w:val="ru-RU"/>
              </w:rPr>
              <w:t>на</w:t>
            </w:r>
            <w:proofErr w:type="gramEnd"/>
          </w:p>
          <w:p w:rsidR="001C0C9B" w:rsidRDefault="001C0C9B" w:rsidP="00F869CA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проведение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восстановительных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76" w:type="dxa"/>
            <w:gridSpan w:val="3"/>
          </w:tcPr>
          <w:p w:rsidR="001C0C9B" w:rsidRPr="00341621" w:rsidRDefault="001C0C9B" w:rsidP="00F869CA">
            <w:pPr>
              <w:pStyle w:val="TableParagraph"/>
              <w:ind w:left="697" w:right="175" w:hanging="497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1C0C9B" w:rsidRPr="00341621" w:rsidRDefault="001C0C9B" w:rsidP="00F869C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Согласия</w:t>
            </w:r>
            <w:r w:rsidRPr="00341621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41621">
              <w:rPr>
                <w:sz w:val="24"/>
                <w:lang w:val="ru-RU"/>
              </w:rPr>
              <w:t>законных</w:t>
            </w:r>
            <w:proofErr w:type="gramEnd"/>
          </w:p>
          <w:p w:rsidR="001C0C9B" w:rsidRDefault="001C0C9B" w:rsidP="00F869CA">
            <w:pPr>
              <w:pStyle w:val="TableParagraph"/>
              <w:ind w:right="121"/>
              <w:rPr>
                <w:sz w:val="24"/>
              </w:rPr>
            </w:pPr>
            <w:r w:rsidRPr="00341621">
              <w:rPr>
                <w:sz w:val="24"/>
                <w:lang w:val="ru-RU"/>
              </w:rPr>
              <w:t>представителей на проведения ВП.</w:t>
            </w:r>
            <w:r w:rsidRPr="0034162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Разработанные</w:t>
            </w:r>
            <w:proofErr w:type="spellEnd"/>
          </w:p>
          <w:p w:rsidR="001C0C9B" w:rsidRDefault="001C0C9B" w:rsidP="00F869CA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рекомендации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34" w:type="dxa"/>
            <w:gridSpan w:val="2"/>
          </w:tcPr>
          <w:p w:rsidR="001C0C9B" w:rsidRDefault="001C0C9B" w:rsidP="00F869CA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1C0C9B" w:rsidTr="00F869CA">
        <w:trPr>
          <w:trHeight w:val="497"/>
        </w:trPr>
        <w:tc>
          <w:tcPr>
            <w:tcW w:w="14737" w:type="dxa"/>
            <w:gridSpan w:val="9"/>
          </w:tcPr>
          <w:p w:rsidR="001C0C9B" w:rsidRDefault="001C0C9B" w:rsidP="00F869CA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proofErr w:type="spellStart"/>
            <w:r>
              <w:rPr>
                <w:b/>
                <w:sz w:val="24"/>
              </w:rPr>
              <w:t>Реализация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восстановительных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</w:t>
            </w:r>
            <w:proofErr w:type="spellEnd"/>
          </w:p>
        </w:tc>
      </w:tr>
      <w:tr w:rsidR="001C0C9B" w:rsidTr="00F869CA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обращениями</w:t>
            </w:r>
            <w:proofErr w:type="spellEnd"/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 xml:space="preserve"> о</w:t>
            </w:r>
          </w:p>
          <w:p w:rsidR="001C0C9B" w:rsidRDefault="001C0C9B" w:rsidP="00F869CA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ситуации</w:t>
            </w:r>
            <w:proofErr w:type="spellEnd"/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</w:p>
          <w:p w:rsidR="001C0C9B" w:rsidRDefault="001C0C9B" w:rsidP="00F869CA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1C0C9B" w:rsidTr="00F869CA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C9B" w:rsidRPr="00341621" w:rsidRDefault="001C0C9B" w:rsidP="00F869CA">
            <w:pPr>
              <w:pStyle w:val="TableParagraph"/>
              <w:ind w:left="109" w:right="382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1C0C9B" w:rsidRDefault="001C0C9B" w:rsidP="00F869CA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Руководитель,члены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1C0C9B" w:rsidTr="00F869CA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C9B" w:rsidRPr="00341621" w:rsidRDefault="001C0C9B" w:rsidP="00F869CA">
            <w:pPr>
              <w:pStyle w:val="TableParagraph"/>
              <w:ind w:left="109" w:right="923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0C9B" w:rsidRPr="00341621" w:rsidRDefault="001C0C9B" w:rsidP="00F869CA">
            <w:pPr>
              <w:pStyle w:val="TableParagraph"/>
              <w:ind w:right="284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1C0C9B" w:rsidRDefault="001C0C9B" w:rsidP="00F869CA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Руководитель,члены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1C0C9B" w:rsidTr="00F869CA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C9B" w:rsidRPr="00341621" w:rsidRDefault="001C0C9B" w:rsidP="00F869CA">
            <w:pPr>
              <w:pStyle w:val="TableParagraph"/>
              <w:ind w:left="109" w:right="320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ind w:right="494"/>
              <w:rPr>
                <w:sz w:val="24"/>
              </w:rPr>
            </w:pPr>
            <w:proofErr w:type="spellStart"/>
            <w:r>
              <w:rPr>
                <w:sz w:val="24"/>
              </w:rPr>
              <w:t>Гармоничные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ребёнком</w:t>
            </w:r>
            <w:proofErr w:type="spellEnd"/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1C0C9B" w:rsidTr="00F869CA">
        <w:trPr>
          <w:trHeight w:val="497"/>
        </w:trPr>
        <w:tc>
          <w:tcPr>
            <w:tcW w:w="14737" w:type="dxa"/>
            <w:gridSpan w:val="9"/>
          </w:tcPr>
          <w:p w:rsidR="001C0C9B" w:rsidRPr="00076E37" w:rsidRDefault="001C0C9B" w:rsidP="00F869CA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proofErr w:type="spellStart"/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</w:t>
            </w:r>
            <w:proofErr w:type="spellEnd"/>
            <w:r w:rsidRPr="00076E3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E37">
              <w:rPr>
                <w:b/>
                <w:bCs/>
                <w:sz w:val="24"/>
                <w:szCs w:val="24"/>
                <w:lang w:eastAsia="ru-RU"/>
              </w:rPr>
              <w:t>взаимодействие</w:t>
            </w:r>
            <w:proofErr w:type="spellEnd"/>
          </w:p>
        </w:tc>
      </w:tr>
      <w:tr w:rsidR="001C0C9B" w:rsidTr="00F869CA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C9B" w:rsidRPr="00341621" w:rsidRDefault="001C0C9B" w:rsidP="00F869CA">
            <w:pPr>
              <w:pStyle w:val="TableParagraph"/>
              <w:ind w:left="109" w:right="320"/>
              <w:rPr>
                <w:sz w:val="24"/>
                <w:lang w:val="ru-RU"/>
              </w:rPr>
            </w:pPr>
            <w:r w:rsidRPr="00341621">
              <w:rPr>
                <w:sz w:val="24"/>
                <w:szCs w:val="28"/>
                <w:lang w:val="ru-RU" w:eastAsia="ru-RU"/>
              </w:rPr>
              <w:t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0C9B" w:rsidRPr="00341621" w:rsidRDefault="001C0C9B" w:rsidP="00F869CA">
            <w:pPr>
              <w:pStyle w:val="TableParagraph"/>
              <w:ind w:right="494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1C0C9B" w:rsidRPr="00341621" w:rsidRDefault="001C0C9B" w:rsidP="00F869CA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  <w:lang w:val="ru-RU"/>
              </w:rPr>
            </w:pPr>
            <w:r w:rsidRPr="00341621">
              <w:rPr>
                <w:sz w:val="24"/>
                <w:szCs w:val="24"/>
                <w:lang w:val="ru-RU" w:eastAsia="ru-RU"/>
              </w:rPr>
              <w:t>Зам</w:t>
            </w:r>
            <w:proofErr w:type="gramStart"/>
            <w:r w:rsidRPr="00341621">
              <w:rPr>
                <w:sz w:val="24"/>
                <w:szCs w:val="24"/>
                <w:lang w:val="ru-RU" w:eastAsia="ru-RU"/>
              </w:rPr>
              <w:t>.д</w:t>
            </w:r>
            <w:proofErr w:type="gramEnd"/>
            <w:r w:rsidRPr="00341621">
              <w:rPr>
                <w:sz w:val="24"/>
                <w:szCs w:val="24"/>
                <w:lang w:val="ru-RU" w:eastAsia="ru-RU"/>
              </w:rPr>
              <w:t xml:space="preserve">иректора  по ВР, </w:t>
            </w:r>
            <w:r w:rsidRPr="00341621">
              <w:rPr>
                <w:sz w:val="24"/>
                <w:szCs w:val="24"/>
                <w:lang w:val="ru-RU"/>
              </w:rPr>
              <w:t>руководитель ШСМ</w:t>
            </w:r>
          </w:p>
        </w:tc>
      </w:tr>
      <w:tr w:rsidR="001C0C9B" w:rsidTr="00F869CA">
        <w:trPr>
          <w:trHeight w:val="497"/>
        </w:trPr>
        <w:tc>
          <w:tcPr>
            <w:tcW w:w="14737" w:type="dxa"/>
            <w:gridSpan w:val="9"/>
          </w:tcPr>
          <w:p w:rsidR="001C0C9B" w:rsidRPr="00D74FC8" w:rsidRDefault="001C0C9B" w:rsidP="00F869CA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t xml:space="preserve">8. </w:t>
            </w:r>
            <w:proofErr w:type="spellStart"/>
            <w:r w:rsidRPr="00D74FC8">
              <w:rPr>
                <w:b/>
                <w:sz w:val="24"/>
                <w:szCs w:val="28"/>
              </w:rPr>
              <w:t>Мониторинг</w:t>
            </w:r>
            <w:proofErr w:type="spellEnd"/>
            <w:r w:rsidRPr="00D74FC8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D74FC8">
              <w:rPr>
                <w:b/>
                <w:sz w:val="24"/>
                <w:szCs w:val="28"/>
              </w:rPr>
              <w:t>реализации</w:t>
            </w:r>
            <w:proofErr w:type="spellEnd"/>
            <w:r w:rsidRPr="00D74FC8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D74FC8">
              <w:rPr>
                <w:b/>
                <w:sz w:val="24"/>
                <w:szCs w:val="28"/>
              </w:rPr>
              <w:t>восстановительных</w:t>
            </w:r>
            <w:proofErr w:type="spellEnd"/>
            <w:r w:rsidRPr="00D74FC8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D74FC8">
              <w:rPr>
                <w:b/>
                <w:sz w:val="24"/>
                <w:szCs w:val="28"/>
              </w:rPr>
              <w:t>программ</w:t>
            </w:r>
            <w:proofErr w:type="spellEnd"/>
          </w:p>
        </w:tc>
      </w:tr>
      <w:tr w:rsidR="001C0C9B" w:rsidTr="00F869CA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C9B" w:rsidRPr="00341621" w:rsidRDefault="001C0C9B" w:rsidP="00F869CA">
            <w:pPr>
              <w:pStyle w:val="TableParagraph"/>
              <w:ind w:left="109" w:right="1201"/>
              <w:rPr>
                <w:sz w:val="24"/>
                <w:lang w:val="ru-RU"/>
              </w:rPr>
            </w:pPr>
            <w:r w:rsidRPr="00341621">
              <w:rPr>
                <w:sz w:val="24"/>
                <w:szCs w:val="28"/>
                <w:lang w:val="ru-RU"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1C0C9B" w:rsidRPr="00341621" w:rsidRDefault="001C0C9B" w:rsidP="00F869CA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  <w:lang w:val="ru-RU"/>
              </w:rPr>
            </w:pPr>
            <w:r w:rsidRPr="00341621">
              <w:rPr>
                <w:sz w:val="24"/>
                <w:szCs w:val="28"/>
                <w:lang w:val="ru-RU"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0C9B" w:rsidRPr="00341621" w:rsidRDefault="001C0C9B" w:rsidP="00F869CA">
            <w:pPr>
              <w:pStyle w:val="TableParagraph"/>
              <w:ind w:right="87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1C0C9B" w:rsidTr="00F869CA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C9B" w:rsidRPr="00341621" w:rsidRDefault="001C0C9B" w:rsidP="00F869CA">
            <w:pPr>
              <w:pStyle w:val="TableParagraph"/>
              <w:ind w:left="109" w:right="1201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0C9B" w:rsidRPr="00341621" w:rsidRDefault="001C0C9B" w:rsidP="00F869CA">
            <w:pPr>
              <w:pStyle w:val="TableParagraph"/>
              <w:ind w:right="87"/>
              <w:rPr>
                <w:sz w:val="24"/>
                <w:lang w:val="ru-RU"/>
              </w:rPr>
            </w:pPr>
            <w:r w:rsidRPr="00341621">
              <w:rPr>
                <w:sz w:val="24"/>
                <w:lang w:val="ru-RU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1C0C9B" w:rsidRDefault="001C0C9B" w:rsidP="00F869CA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</w:tbl>
    <w:p w:rsidR="00DD55DA" w:rsidRDefault="00DD55DA"/>
    <w:sectPr w:rsidR="00DD55DA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41621"/>
    <w:rsid w:val="001C0C9B"/>
    <w:rsid w:val="00341621"/>
    <w:rsid w:val="00DD55DA"/>
    <w:rsid w:val="00E6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62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16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4162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341621"/>
    <w:pPr>
      <w:widowControl w:val="0"/>
      <w:autoSpaceDE w:val="0"/>
      <w:autoSpaceDN w:val="0"/>
      <w:spacing w:before="1" w:after="0" w:line="240" w:lineRule="auto"/>
      <w:ind w:left="4632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styleId="a5">
    <w:name w:val="List Paragraph"/>
    <w:basedOn w:val="a"/>
    <w:uiPriority w:val="1"/>
    <w:qFormat/>
    <w:rsid w:val="00341621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4162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2022-01-13T12:12:00Z</dcterms:created>
  <dcterms:modified xsi:type="dcterms:W3CDTF">2022-01-13T12:21:00Z</dcterms:modified>
</cp:coreProperties>
</file>