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F53" w:rsidRDefault="00A854E4" w:rsidP="001B7C8D">
      <w:pPr>
        <w:jc w:val="center"/>
      </w:pPr>
      <w:r>
        <w:tab/>
      </w:r>
    </w:p>
    <w:p w:rsidR="001B7C8D" w:rsidRDefault="001B7C8D" w:rsidP="001B7C8D">
      <w:pPr>
        <w:jc w:val="center"/>
      </w:pPr>
    </w:p>
    <w:p w:rsidR="001B7C8D" w:rsidRDefault="001B7C8D" w:rsidP="001B7C8D">
      <w:pPr>
        <w:jc w:val="center"/>
      </w:pPr>
      <w:r>
        <w:rPr>
          <w:noProof/>
          <w:lang w:eastAsia="ru-RU"/>
        </w:rPr>
        <w:drawing>
          <wp:inline distT="0" distB="0" distL="0" distR="0">
            <wp:extent cx="6300470" cy="8153549"/>
            <wp:effectExtent l="19050" t="0" r="5080" b="0"/>
            <wp:docPr id="1" name="Рисунок 1" descr="C:\Users\User\Downloads\Тит лист Я сдам ОГЭ Асият Сайп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Тит лист Я сдам ОГЭ Асият Сайп_page-0001.jpg"/>
                    <pic:cNvPicPr>
                      <a:picLocks noChangeAspect="1" noChangeArrowheads="1"/>
                    </pic:cNvPicPr>
                  </pic:nvPicPr>
                  <pic:blipFill>
                    <a:blip r:embed="rId5" cstate="print"/>
                    <a:srcRect/>
                    <a:stretch>
                      <a:fillRect/>
                    </a:stretch>
                  </pic:blipFill>
                  <pic:spPr bwMode="auto">
                    <a:xfrm>
                      <a:off x="0" y="0"/>
                      <a:ext cx="6300470" cy="8153549"/>
                    </a:xfrm>
                    <a:prstGeom prst="rect">
                      <a:avLst/>
                    </a:prstGeom>
                    <a:noFill/>
                    <a:ln w="9525">
                      <a:noFill/>
                      <a:miter lim="800000"/>
                      <a:headEnd/>
                      <a:tailEnd/>
                    </a:ln>
                  </pic:spPr>
                </pic:pic>
              </a:graphicData>
            </a:graphic>
          </wp:inline>
        </w:drawing>
      </w: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pPr>
    </w:p>
    <w:p w:rsidR="001B7C8D" w:rsidRDefault="001B7C8D" w:rsidP="001B7C8D">
      <w:pPr>
        <w:jc w:val="center"/>
        <w:rPr>
          <w:rFonts w:ascii="Times New Roman" w:hAnsi="Times New Roman" w:cs="Times New Roman"/>
          <w:b/>
          <w:i/>
          <w:color w:val="0000CC"/>
          <w:sz w:val="28"/>
          <w:szCs w:val="28"/>
        </w:rPr>
      </w:pPr>
    </w:p>
    <w:p w:rsidR="000041C1" w:rsidRPr="007D1A0A" w:rsidRDefault="000041C1" w:rsidP="000041C1">
      <w:pPr>
        <w:spacing w:before="120" w:after="120"/>
        <w:ind w:firstLine="709"/>
        <w:jc w:val="both"/>
        <w:rPr>
          <w:rFonts w:ascii="Times New Roman" w:hAnsi="Times New Roman" w:cs="Times New Roman"/>
          <w:b/>
          <w:bCs/>
          <w:sz w:val="24"/>
          <w:szCs w:val="24"/>
        </w:rPr>
      </w:pPr>
      <w:proofErr w:type="gramStart"/>
      <w:r w:rsidRPr="007D1A0A">
        <w:rPr>
          <w:rFonts w:ascii="Times New Roman" w:hAnsi="Times New Roman" w:cs="Times New Roman"/>
          <w:sz w:val="24"/>
          <w:szCs w:val="24"/>
        </w:rPr>
        <w:t xml:space="preserve">Данная рабочая программа </w:t>
      </w:r>
      <w:r>
        <w:rPr>
          <w:rFonts w:ascii="Times New Roman" w:hAnsi="Times New Roman" w:cs="Times New Roman"/>
          <w:sz w:val="24"/>
          <w:szCs w:val="24"/>
        </w:rPr>
        <w:t xml:space="preserve">внеурочной деятельности </w:t>
      </w:r>
      <w:r w:rsidRPr="007D1A0A">
        <w:rPr>
          <w:rFonts w:ascii="Times New Roman" w:hAnsi="Times New Roman" w:cs="Times New Roman"/>
          <w:sz w:val="24"/>
          <w:szCs w:val="24"/>
        </w:rPr>
        <w:t xml:space="preserve">ориентирована на обучающихся 9-х классов </w:t>
      </w:r>
      <w:r w:rsidRPr="007D1A0A">
        <w:rPr>
          <w:rFonts w:ascii="Times New Roman" w:hAnsi="Times New Roman" w:cs="Times New Roman"/>
          <w:b/>
          <w:bCs/>
          <w:sz w:val="24"/>
          <w:szCs w:val="24"/>
        </w:rPr>
        <w:t>и реализуется на основе следующих нормативно - правовых документов:</w:t>
      </w:r>
      <w:proofErr w:type="gramEnd"/>
    </w:p>
    <w:p w:rsidR="000041C1" w:rsidRPr="007D1A0A" w:rsidRDefault="000041C1" w:rsidP="000041C1">
      <w:pPr>
        <w:pStyle w:val="a7"/>
        <w:numPr>
          <w:ilvl w:val="0"/>
          <w:numId w:val="1"/>
        </w:numPr>
        <w:ind w:hanging="11"/>
        <w:jc w:val="both"/>
        <w:rPr>
          <w:sz w:val="24"/>
          <w:szCs w:val="24"/>
        </w:rPr>
      </w:pPr>
      <w:r w:rsidRPr="007D1A0A">
        <w:rPr>
          <w:sz w:val="24"/>
          <w:szCs w:val="24"/>
        </w:rPr>
        <w:t>Федерального государственного образовательного стандарта основного общего образования, утвержденный приказом Министерства образования и науки Российской Федерации от «17» декабря 2010 г. № 1897;</w:t>
      </w:r>
    </w:p>
    <w:p w:rsidR="000041C1" w:rsidRPr="007D1A0A" w:rsidRDefault="000041C1" w:rsidP="000041C1">
      <w:pPr>
        <w:pStyle w:val="a7"/>
        <w:numPr>
          <w:ilvl w:val="0"/>
          <w:numId w:val="1"/>
        </w:numPr>
        <w:spacing w:before="120" w:after="120"/>
        <w:ind w:left="0" w:firstLine="709"/>
        <w:jc w:val="both"/>
        <w:rPr>
          <w:sz w:val="24"/>
          <w:szCs w:val="24"/>
        </w:rPr>
      </w:pPr>
      <w:r w:rsidRPr="007D1A0A">
        <w:rPr>
          <w:sz w:val="24"/>
          <w:szCs w:val="24"/>
        </w:rPr>
        <w:t>Закон Российской Федерации ФЗ №273 «Об образовании в Российской Федерации» (статья 12).</w:t>
      </w:r>
    </w:p>
    <w:p w:rsidR="000041C1" w:rsidRPr="007D1A0A" w:rsidRDefault="000041C1" w:rsidP="000041C1">
      <w:pPr>
        <w:pStyle w:val="a7"/>
        <w:numPr>
          <w:ilvl w:val="0"/>
          <w:numId w:val="1"/>
        </w:numPr>
        <w:spacing w:before="120" w:after="120"/>
        <w:ind w:left="0" w:firstLine="709"/>
        <w:jc w:val="both"/>
        <w:rPr>
          <w:sz w:val="24"/>
          <w:szCs w:val="24"/>
        </w:rPr>
      </w:pPr>
      <w:r>
        <w:rPr>
          <w:sz w:val="24"/>
          <w:szCs w:val="24"/>
        </w:rPr>
        <w:lastRenderedPageBreak/>
        <w:t>Учебный план  МК</w:t>
      </w:r>
      <w:r w:rsidRPr="007D1A0A">
        <w:rPr>
          <w:sz w:val="24"/>
          <w:szCs w:val="24"/>
        </w:rPr>
        <w:t>ОУ «</w:t>
      </w:r>
      <w:proofErr w:type="spellStart"/>
      <w:r>
        <w:rPr>
          <w:sz w:val="24"/>
          <w:szCs w:val="24"/>
        </w:rPr>
        <w:t>Султанянгиюртовская</w:t>
      </w:r>
      <w:proofErr w:type="spellEnd"/>
      <w:r>
        <w:rPr>
          <w:sz w:val="24"/>
          <w:szCs w:val="24"/>
        </w:rPr>
        <w:t xml:space="preserve"> </w:t>
      </w:r>
      <w:r w:rsidRPr="007D1A0A">
        <w:rPr>
          <w:sz w:val="24"/>
          <w:szCs w:val="24"/>
        </w:rPr>
        <w:t>СОШ</w:t>
      </w:r>
      <w:r>
        <w:rPr>
          <w:sz w:val="24"/>
          <w:szCs w:val="24"/>
        </w:rPr>
        <w:t>№2» на 2022-2023</w:t>
      </w:r>
      <w:r w:rsidRPr="007D1A0A">
        <w:rPr>
          <w:sz w:val="24"/>
          <w:szCs w:val="24"/>
        </w:rPr>
        <w:t xml:space="preserve"> учебный год.</w:t>
      </w:r>
    </w:p>
    <w:p w:rsidR="000041C1" w:rsidRPr="007D1A0A" w:rsidRDefault="000041C1" w:rsidP="000041C1">
      <w:pPr>
        <w:pStyle w:val="Standard"/>
        <w:spacing w:line="276" w:lineRule="auto"/>
        <w:ind w:firstLine="709"/>
        <w:jc w:val="both"/>
        <w:rPr>
          <w:rFonts w:cs="Times New Roman"/>
          <w:sz w:val="24"/>
          <w:szCs w:val="24"/>
        </w:rPr>
      </w:pPr>
      <w:r w:rsidRPr="007D1A0A">
        <w:rPr>
          <w:rFonts w:cs="Times New Roman"/>
          <w:sz w:val="24"/>
          <w:szCs w:val="24"/>
        </w:rPr>
        <w:t xml:space="preserve">Программа составлена на основе программы для общеобразовательных учреждений, составленная в соответствии с учебником  «Русский язык»  для 9 класса, авторы </w:t>
      </w:r>
    </w:p>
    <w:p w:rsidR="000041C1" w:rsidRPr="007D1A0A" w:rsidRDefault="000041C1" w:rsidP="000041C1">
      <w:pPr>
        <w:pStyle w:val="Standard"/>
        <w:spacing w:line="276" w:lineRule="auto"/>
        <w:ind w:firstLine="709"/>
        <w:jc w:val="both"/>
        <w:rPr>
          <w:rFonts w:cs="Times New Roman"/>
          <w:sz w:val="24"/>
          <w:szCs w:val="24"/>
        </w:rPr>
      </w:pPr>
      <w:r w:rsidRPr="007D1A0A">
        <w:rPr>
          <w:rFonts w:cs="Times New Roman"/>
          <w:sz w:val="24"/>
          <w:szCs w:val="24"/>
        </w:rPr>
        <w:t xml:space="preserve">Л. А, </w:t>
      </w:r>
      <w:proofErr w:type="spellStart"/>
      <w:r w:rsidRPr="007D1A0A">
        <w:rPr>
          <w:rFonts w:cs="Times New Roman"/>
          <w:sz w:val="24"/>
          <w:szCs w:val="24"/>
        </w:rPr>
        <w:t>Тростенцова</w:t>
      </w:r>
      <w:proofErr w:type="spellEnd"/>
      <w:r w:rsidRPr="007D1A0A">
        <w:rPr>
          <w:rFonts w:cs="Times New Roman"/>
          <w:sz w:val="24"/>
          <w:szCs w:val="24"/>
        </w:rPr>
        <w:t xml:space="preserve"> Т. А. </w:t>
      </w:r>
      <w:proofErr w:type="spellStart"/>
      <w:r w:rsidRPr="007D1A0A">
        <w:rPr>
          <w:rFonts w:cs="Times New Roman"/>
          <w:sz w:val="24"/>
          <w:szCs w:val="24"/>
        </w:rPr>
        <w:t>Ладыженская</w:t>
      </w:r>
      <w:proofErr w:type="spellEnd"/>
      <w:r w:rsidRPr="007D1A0A">
        <w:rPr>
          <w:rFonts w:cs="Times New Roman"/>
          <w:sz w:val="24"/>
          <w:szCs w:val="24"/>
        </w:rPr>
        <w:t xml:space="preserve">, </w:t>
      </w:r>
      <w:proofErr w:type="spellStart"/>
      <w:r w:rsidRPr="007D1A0A">
        <w:rPr>
          <w:rFonts w:cs="Times New Roman"/>
          <w:sz w:val="24"/>
          <w:szCs w:val="24"/>
        </w:rPr>
        <w:t>А.Д.Дейкина</w:t>
      </w:r>
      <w:proofErr w:type="spellEnd"/>
      <w:r w:rsidRPr="007D1A0A">
        <w:rPr>
          <w:rFonts w:cs="Times New Roman"/>
          <w:sz w:val="24"/>
          <w:szCs w:val="24"/>
        </w:rPr>
        <w:t xml:space="preserve">, </w:t>
      </w:r>
      <w:proofErr w:type="spellStart"/>
      <w:r w:rsidRPr="007D1A0A">
        <w:rPr>
          <w:rFonts w:cs="Times New Roman"/>
          <w:sz w:val="24"/>
          <w:szCs w:val="24"/>
        </w:rPr>
        <w:t>О.М.Александрова</w:t>
      </w:r>
      <w:proofErr w:type="gramStart"/>
      <w:r w:rsidRPr="007D1A0A">
        <w:rPr>
          <w:rFonts w:cs="Times New Roman"/>
          <w:sz w:val="24"/>
          <w:szCs w:val="24"/>
        </w:rPr>
        <w:t>.-</w:t>
      </w:r>
      <w:proofErr w:type="gramEnd"/>
      <w:r w:rsidRPr="007D1A0A">
        <w:rPr>
          <w:rFonts w:cs="Times New Roman"/>
          <w:sz w:val="24"/>
          <w:szCs w:val="24"/>
        </w:rPr>
        <w:t>М</w:t>
      </w:r>
      <w:proofErr w:type="spellEnd"/>
      <w:r w:rsidRPr="007D1A0A">
        <w:rPr>
          <w:rFonts w:cs="Times New Roman"/>
          <w:sz w:val="24"/>
          <w:szCs w:val="24"/>
        </w:rPr>
        <w:t>.: Просвещение</w:t>
      </w:r>
    </w:p>
    <w:p w:rsidR="000041C1" w:rsidRPr="007D1A0A" w:rsidRDefault="000041C1" w:rsidP="000041C1">
      <w:pPr>
        <w:spacing w:before="120" w:after="120"/>
        <w:ind w:firstLine="709"/>
        <w:jc w:val="both"/>
        <w:rPr>
          <w:rFonts w:ascii="Times New Roman" w:hAnsi="Times New Roman" w:cs="Times New Roman"/>
          <w:sz w:val="24"/>
          <w:szCs w:val="24"/>
        </w:rPr>
      </w:pPr>
      <w:r w:rsidRPr="007D1A0A">
        <w:rPr>
          <w:rFonts w:ascii="Times New Roman" w:hAnsi="Times New Roman" w:cs="Times New Roman"/>
          <w:sz w:val="24"/>
          <w:szCs w:val="24"/>
        </w:rPr>
        <w:t>Срок реализации рабочей учебной программы- 1 год.</w:t>
      </w:r>
    </w:p>
    <w:p w:rsidR="000041C1" w:rsidRDefault="000041C1" w:rsidP="000041C1">
      <w:pPr>
        <w:jc w:val="both"/>
        <w:rPr>
          <w:rFonts w:ascii="Times New Roman" w:hAnsi="Times New Roman" w:cs="Times New Roman"/>
          <w:sz w:val="24"/>
          <w:szCs w:val="24"/>
        </w:rPr>
      </w:pPr>
      <w:r>
        <w:rPr>
          <w:rFonts w:ascii="Times New Roman" w:hAnsi="Times New Roman" w:cs="Times New Roman"/>
          <w:sz w:val="24"/>
          <w:szCs w:val="24"/>
        </w:rPr>
        <w:t xml:space="preserve">            Программа  рассчитана на 34 часа (1</w:t>
      </w:r>
      <w:r w:rsidRPr="007D1A0A">
        <w:rPr>
          <w:rFonts w:ascii="Times New Roman" w:hAnsi="Times New Roman" w:cs="Times New Roman"/>
          <w:sz w:val="24"/>
          <w:szCs w:val="24"/>
        </w:rPr>
        <w:t xml:space="preserve"> раза в неделю</w:t>
      </w:r>
      <w:r>
        <w:rPr>
          <w:rFonts w:ascii="Times New Roman" w:hAnsi="Times New Roman" w:cs="Times New Roman"/>
          <w:sz w:val="24"/>
          <w:szCs w:val="24"/>
        </w:rPr>
        <w:t xml:space="preserve">) </w:t>
      </w:r>
    </w:p>
    <w:p w:rsidR="000041C1" w:rsidRPr="00C966B7" w:rsidRDefault="000041C1" w:rsidP="000041C1">
      <w:pPr>
        <w:jc w:val="both"/>
        <w:rPr>
          <w:rFonts w:ascii="Times New Roman" w:hAnsi="Times New Roman" w:cs="Times New Roman"/>
          <w:sz w:val="24"/>
          <w:szCs w:val="24"/>
        </w:rPr>
      </w:pPr>
      <w:r>
        <w:rPr>
          <w:rFonts w:ascii="Times New Roman" w:hAnsi="Times New Roman" w:cs="Times New Roman"/>
          <w:sz w:val="24"/>
          <w:szCs w:val="24"/>
        </w:rPr>
        <w:t xml:space="preserve">       </w:t>
      </w:r>
      <w:r w:rsidRPr="00C966B7">
        <w:rPr>
          <w:rFonts w:ascii="Times New Roman" w:hAnsi="Times New Roman" w:cs="Times New Roman"/>
          <w:sz w:val="24"/>
          <w:szCs w:val="24"/>
        </w:rPr>
        <w:t>Данный курс призван помочь учащимся успешно подготовиться к ОГЭ по русскому языку: повторить материал, изученный ранее, углубить имеющиеся знания, отработать навыки развития связной речи. Курс состоит из трёх частей, каждая из которых соответствует той или иной части экзаменационной работы. Выпускники пишут сжатое изложение, выполняют тестовые задания и создают сочинение-рассуждение на лингвистическую тему или нравственно-этическую тему. Репетиционный экзамен, завершающий программу практики и максимально приближенный по условиям к ОГЭ в новой форме, позволит выпускнику осуществить самопроверку, проанализировать результаты, понять причину своих ошибок, определить направления коррекционной работы и успешно сдать выпускной экзамен по русскому языку. Контролю подлежат все виды компетенции: языковая, лингвистическая, коммуникативная.</w:t>
      </w:r>
    </w:p>
    <w:p w:rsidR="000041C1" w:rsidRDefault="000041C1" w:rsidP="000041C1">
      <w:pPr>
        <w:jc w:val="both"/>
        <w:rPr>
          <w:rFonts w:ascii="Times New Roman" w:hAnsi="Times New Roman" w:cs="Times New Roman"/>
          <w:sz w:val="24"/>
          <w:szCs w:val="24"/>
        </w:rPr>
      </w:pPr>
      <w:r w:rsidRPr="001A56F3">
        <w:rPr>
          <w:rFonts w:ascii="Times New Roman" w:hAnsi="Times New Roman" w:cs="Times New Roman"/>
          <w:b/>
          <w:sz w:val="24"/>
          <w:szCs w:val="24"/>
        </w:rPr>
        <w:t>Цель:</w:t>
      </w:r>
      <w:r w:rsidRPr="005D0B59">
        <w:rPr>
          <w:rFonts w:ascii="Times New Roman" w:hAnsi="Times New Roman" w:cs="Times New Roman"/>
          <w:sz w:val="24"/>
          <w:szCs w:val="24"/>
        </w:rPr>
        <w:t xml:space="preserve"> обобщение и систематизация знаний по предмету. </w:t>
      </w:r>
    </w:p>
    <w:p w:rsidR="000041C1" w:rsidRPr="007D1A0A" w:rsidRDefault="000041C1" w:rsidP="000041C1">
      <w:pPr>
        <w:jc w:val="both"/>
        <w:rPr>
          <w:rFonts w:ascii="Times New Roman" w:hAnsi="Times New Roman" w:cs="Times New Roman"/>
          <w:sz w:val="24"/>
          <w:szCs w:val="24"/>
        </w:rPr>
      </w:pPr>
      <w:r w:rsidRPr="001A56F3">
        <w:rPr>
          <w:rFonts w:ascii="Times New Roman" w:hAnsi="Times New Roman" w:cs="Times New Roman"/>
          <w:b/>
          <w:sz w:val="24"/>
          <w:szCs w:val="24"/>
        </w:rPr>
        <w:t>Задачи:</w:t>
      </w:r>
      <w:r w:rsidRPr="005D0B59">
        <w:rPr>
          <w:rFonts w:ascii="Times New Roman" w:hAnsi="Times New Roman" w:cs="Times New Roman"/>
          <w:sz w:val="24"/>
          <w:szCs w:val="24"/>
        </w:rPr>
        <w:t xml:space="preserve">  Сформировать у выпускников умение организовать свою работу на экзамене, психологически подготовить ученика к его сдаче.  Вооружить </w:t>
      </w:r>
      <w:proofErr w:type="gramStart"/>
      <w:r w:rsidRPr="005D0B59">
        <w:rPr>
          <w:rFonts w:ascii="Times New Roman" w:hAnsi="Times New Roman" w:cs="Times New Roman"/>
          <w:sz w:val="24"/>
          <w:szCs w:val="24"/>
        </w:rPr>
        <w:t>обучающихся</w:t>
      </w:r>
      <w:proofErr w:type="gramEnd"/>
      <w:r w:rsidRPr="005D0B59">
        <w:rPr>
          <w:rFonts w:ascii="Times New Roman" w:hAnsi="Times New Roman" w:cs="Times New Roman"/>
          <w:sz w:val="24"/>
          <w:szCs w:val="24"/>
        </w:rPr>
        <w:t xml:space="preserve"> четкими инструкциями по выполнению того или иного</w:t>
      </w:r>
      <w:r w:rsidRPr="005D0B59">
        <w:rPr>
          <w:rFonts w:ascii="Times New Roman" w:hAnsi="Times New Roman" w:cs="Times New Roman"/>
          <w:sz w:val="24"/>
          <w:szCs w:val="24"/>
        </w:rPr>
        <w:sym w:font="Symbol" w:char="F0FC"/>
      </w:r>
      <w:r w:rsidRPr="005D0B59">
        <w:rPr>
          <w:rFonts w:ascii="Times New Roman" w:hAnsi="Times New Roman" w:cs="Times New Roman"/>
          <w:sz w:val="24"/>
          <w:szCs w:val="24"/>
        </w:rPr>
        <w:t xml:space="preserve"> задания.  Выполнить ряд тренировочных заданий различных видов.</w:t>
      </w:r>
    </w:p>
    <w:p w:rsidR="000041C1" w:rsidRPr="007D1A0A" w:rsidRDefault="000041C1" w:rsidP="000041C1">
      <w:pPr>
        <w:spacing w:before="120" w:after="120"/>
        <w:ind w:firstLine="709"/>
        <w:jc w:val="both"/>
        <w:rPr>
          <w:rFonts w:ascii="Times New Roman" w:hAnsi="Times New Roman" w:cs="Times New Roman"/>
          <w:sz w:val="24"/>
          <w:szCs w:val="24"/>
        </w:rPr>
      </w:pPr>
      <w:r w:rsidRPr="007D1A0A">
        <w:rPr>
          <w:rFonts w:ascii="Times New Roman" w:hAnsi="Times New Roman" w:cs="Times New Roman"/>
          <w:sz w:val="24"/>
          <w:szCs w:val="24"/>
        </w:rPr>
        <w:t xml:space="preserve">Программа включает следующие разделы: </w:t>
      </w:r>
    </w:p>
    <w:p w:rsidR="000041C1" w:rsidRPr="007D1A0A" w:rsidRDefault="000041C1" w:rsidP="000041C1">
      <w:pPr>
        <w:pStyle w:val="a7"/>
        <w:numPr>
          <w:ilvl w:val="0"/>
          <w:numId w:val="2"/>
        </w:numPr>
        <w:spacing w:before="120" w:after="120"/>
        <w:ind w:left="0" w:firstLine="709"/>
        <w:jc w:val="both"/>
        <w:rPr>
          <w:sz w:val="24"/>
          <w:szCs w:val="24"/>
        </w:rPr>
      </w:pPr>
      <w:r w:rsidRPr="007D1A0A">
        <w:rPr>
          <w:sz w:val="24"/>
          <w:szCs w:val="24"/>
        </w:rPr>
        <w:t>Планируемые результаты</w:t>
      </w:r>
    </w:p>
    <w:p w:rsidR="000041C1" w:rsidRPr="007D1A0A" w:rsidRDefault="000041C1" w:rsidP="000041C1">
      <w:pPr>
        <w:pStyle w:val="a7"/>
        <w:numPr>
          <w:ilvl w:val="0"/>
          <w:numId w:val="2"/>
        </w:numPr>
        <w:spacing w:before="120" w:after="120"/>
        <w:ind w:left="0" w:firstLine="709"/>
        <w:jc w:val="both"/>
        <w:rPr>
          <w:sz w:val="24"/>
          <w:szCs w:val="24"/>
        </w:rPr>
      </w:pPr>
      <w:r w:rsidRPr="007D1A0A">
        <w:rPr>
          <w:sz w:val="24"/>
          <w:szCs w:val="24"/>
        </w:rPr>
        <w:t>Содержание учебного предмета</w:t>
      </w:r>
    </w:p>
    <w:p w:rsidR="000041C1" w:rsidRPr="007D1A0A" w:rsidRDefault="000041C1" w:rsidP="000041C1">
      <w:pPr>
        <w:pStyle w:val="a7"/>
        <w:numPr>
          <w:ilvl w:val="0"/>
          <w:numId w:val="2"/>
        </w:numPr>
        <w:spacing w:before="120" w:after="120"/>
        <w:ind w:left="0" w:firstLine="709"/>
        <w:jc w:val="both"/>
        <w:rPr>
          <w:sz w:val="24"/>
          <w:szCs w:val="24"/>
        </w:rPr>
      </w:pPr>
      <w:r w:rsidRPr="007D1A0A">
        <w:rPr>
          <w:sz w:val="24"/>
          <w:szCs w:val="24"/>
        </w:rPr>
        <w:t>Тематическое планирование</w:t>
      </w:r>
    </w:p>
    <w:p w:rsidR="000041C1" w:rsidRPr="007D1A0A" w:rsidRDefault="000041C1" w:rsidP="000041C1">
      <w:pPr>
        <w:pStyle w:val="p8"/>
        <w:shd w:val="clear" w:color="auto" w:fill="FFFFFF"/>
        <w:jc w:val="center"/>
        <w:rPr>
          <w:b/>
        </w:rPr>
      </w:pPr>
      <w:r w:rsidRPr="007D1A0A">
        <w:rPr>
          <w:b/>
        </w:rPr>
        <w:t>Планируемые результаты</w:t>
      </w:r>
    </w:p>
    <w:p w:rsidR="000041C1" w:rsidRDefault="000041C1" w:rsidP="000041C1">
      <w:pPr>
        <w:pStyle w:val="p8"/>
        <w:shd w:val="clear" w:color="auto" w:fill="FFFFFF"/>
        <w:jc w:val="both"/>
      </w:pPr>
      <w:r w:rsidRPr="007D1A0A">
        <w:t>Программа напра</w:t>
      </w:r>
      <w:r>
        <w:t>влена на достижение   личностных</w:t>
      </w:r>
      <w:r w:rsidRPr="007D1A0A">
        <w:t xml:space="preserve">, </w:t>
      </w:r>
      <w:proofErr w:type="spellStart"/>
      <w:r>
        <w:t>метапредметных</w:t>
      </w:r>
      <w:proofErr w:type="spellEnd"/>
      <w:r>
        <w:t xml:space="preserve"> и предметных результатов. </w:t>
      </w:r>
    </w:p>
    <w:p w:rsidR="000041C1" w:rsidRPr="007D1A0A" w:rsidRDefault="000041C1" w:rsidP="000041C1">
      <w:pPr>
        <w:pStyle w:val="p8"/>
        <w:shd w:val="clear" w:color="auto" w:fill="FFFFFF"/>
        <w:jc w:val="both"/>
        <w:rPr>
          <w:color w:val="000000"/>
        </w:rPr>
      </w:pPr>
      <w:r w:rsidRPr="007D1A0A">
        <w:rPr>
          <w:b/>
          <w:bCs/>
          <w:spacing w:val="-4"/>
        </w:rPr>
        <w:t>Личностные результаты:</w:t>
      </w:r>
    </w:p>
    <w:p w:rsidR="000041C1" w:rsidRPr="007D1A0A" w:rsidRDefault="000041C1" w:rsidP="000041C1">
      <w:pPr>
        <w:widowControl w:val="0"/>
        <w:numPr>
          <w:ilvl w:val="0"/>
          <w:numId w:val="3"/>
        </w:numPr>
        <w:shd w:val="clear" w:color="auto" w:fill="FFFFFF"/>
        <w:tabs>
          <w:tab w:val="left" w:pos="610"/>
        </w:tabs>
        <w:autoSpaceDE w:val="0"/>
        <w:autoSpaceDN w:val="0"/>
        <w:adjustRightInd w:val="0"/>
        <w:spacing w:after="0" w:line="240" w:lineRule="auto"/>
        <w:ind w:left="34" w:right="10" w:firstLine="293"/>
        <w:jc w:val="both"/>
        <w:rPr>
          <w:rFonts w:ascii="Times New Roman" w:hAnsi="Times New Roman" w:cs="Times New Roman"/>
          <w:spacing w:val="-21"/>
          <w:sz w:val="24"/>
          <w:szCs w:val="24"/>
        </w:rPr>
      </w:pPr>
      <w:r w:rsidRPr="007D1A0A">
        <w:rPr>
          <w:rFonts w:ascii="Times New Roman" w:hAnsi="Times New Roman" w:cs="Times New Roman"/>
          <w:spacing w:val="-1"/>
          <w:sz w:val="24"/>
          <w:szCs w:val="24"/>
        </w:rPr>
        <w:t>понимание русского языка как одной из основных на</w:t>
      </w:r>
      <w:r w:rsidRPr="007D1A0A">
        <w:rPr>
          <w:rFonts w:ascii="Times New Roman" w:hAnsi="Times New Roman" w:cs="Times New Roman"/>
          <w:spacing w:val="-1"/>
          <w:sz w:val="24"/>
          <w:szCs w:val="24"/>
        </w:rPr>
        <w:softHyphen/>
      </w:r>
      <w:r w:rsidRPr="007D1A0A">
        <w:rPr>
          <w:rFonts w:ascii="Times New Roman" w:hAnsi="Times New Roman" w:cs="Times New Roman"/>
          <w:spacing w:val="-4"/>
          <w:sz w:val="24"/>
          <w:szCs w:val="24"/>
        </w:rPr>
        <w:t>ционально-культурных ценн</w:t>
      </w:r>
      <w:r>
        <w:rPr>
          <w:rFonts w:ascii="Times New Roman" w:hAnsi="Times New Roman" w:cs="Times New Roman"/>
          <w:spacing w:val="-4"/>
          <w:sz w:val="24"/>
          <w:szCs w:val="24"/>
        </w:rPr>
        <w:t>остей русского народа; определя</w:t>
      </w:r>
      <w:r w:rsidRPr="007D1A0A">
        <w:rPr>
          <w:rFonts w:ascii="Times New Roman" w:hAnsi="Times New Roman" w:cs="Times New Roman"/>
          <w:spacing w:val="-4"/>
          <w:sz w:val="24"/>
          <w:szCs w:val="24"/>
        </w:rPr>
        <w:t>ющей роли родного языка в развитии интеллектуальных, твор</w:t>
      </w:r>
      <w:r w:rsidRPr="007D1A0A">
        <w:rPr>
          <w:rFonts w:ascii="Times New Roman" w:hAnsi="Times New Roman" w:cs="Times New Roman"/>
          <w:spacing w:val="-4"/>
          <w:sz w:val="24"/>
          <w:szCs w:val="24"/>
        </w:rPr>
        <w:softHyphen/>
      </w:r>
      <w:r w:rsidRPr="007D1A0A">
        <w:rPr>
          <w:rFonts w:ascii="Times New Roman" w:hAnsi="Times New Roman" w:cs="Times New Roman"/>
          <w:sz w:val="24"/>
          <w:szCs w:val="24"/>
        </w:rPr>
        <w:t>ческих способностей и моральных качеств личности; его значения в процессе получения школьного образования;</w:t>
      </w:r>
    </w:p>
    <w:p w:rsidR="000041C1" w:rsidRPr="007D1A0A" w:rsidRDefault="000041C1" w:rsidP="000041C1">
      <w:pPr>
        <w:widowControl w:val="0"/>
        <w:numPr>
          <w:ilvl w:val="0"/>
          <w:numId w:val="3"/>
        </w:numPr>
        <w:shd w:val="clear" w:color="auto" w:fill="FFFFFF"/>
        <w:tabs>
          <w:tab w:val="left" w:pos="610"/>
        </w:tabs>
        <w:autoSpaceDE w:val="0"/>
        <w:autoSpaceDN w:val="0"/>
        <w:adjustRightInd w:val="0"/>
        <w:spacing w:after="0" w:line="240" w:lineRule="auto"/>
        <w:ind w:left="34" w:right="5" w:firstLine="293"/>
        <w:jc w:val="both"/>
        <w:rPr>
          <w:rFonts w:ascii="Times New Roman" w:hAnsi="Times New Roman" w:cs="Times New Roman"/>
          <w:spacing w:val="-15"/>
          <w:sz w:val="24"/>
          <w:szCs w:val="24"/>
        </w:rPr>
      </w:pPr>
      <w:r w:rsidRPr="007D1A0A">
        <w:rPr>
          <w:rFonts w:ascii="Times New Roman" w:hAnsi="Times New Roman" w:cs="Times New Roman"/>
          <w:spacing w:val="-2"/>
          <w:sz w:val="24"/>
          <w:szCs w:val="24"/>
        </w:rPr>
        <w:t>осознание эстетической ценности русского языка; ува</w:t>
      </w:r>
      <w:r w:rsidRPr="007D1A0A">
        <w:rPr>
          <w:rFonts w:ascii="Times New Roman" w:hAnsi="Times New Roman" w:cs="Times New Roman"/>
          <w:spacing w:val="-2"/>
          <w:sz w:val="24"/>
          <w:szCs w:val="24"/>
        </w:rPr>
        <w:softHyphen/>
      </w:r>
      <w:r w:rsidRPr="007D1A0A">
        <w:rPr>
          <w:rFonts w:ascii="Times New Roman" w:hAnsi="Times New Roman" w:cs="Times New Roman"/>
          <w:spacing w:val="-1"/>
          <w:sz w:val="24"/>
          <w:szCs w:val="24"/>
        </w:rPr>
        <w:t xml:space="preserve">жительное отношение к родному языку, гордость за него; </w:t>
      </w:r>
      <w:r w:rsidRPr="007D1A0A">
        <w:rPr>
          <w:rFonts w:ascii="Times New Roman" w:hAnsi="Times New Roman" w:cs="Times New Roman"/>
          <w:spacing w:val="-2"/>
          <w:sz w:val="24"/>
          <w:szCs w:val="24"/>
        </w:rPr>
        <w:t>потребность сохранить чистоту русского языка как явления национальной культуры; стремление к речевому самосовер</w:t>
      </w:r>
      <w:r w:rsidRPr="007D1A0A">
        <w:rPr>
          <w:rFonts w:ascii="Times New Roman" w:hAnsi="Times New Roman" w:cs="Times New Roman"/>
          <w:spacing w:val="-2"/>
          <w:sz w:val="24"/>
          <w:szCs w:val="24"/>
        </w:rPr>
        <w:softHyphen/>
      </w:r>
      <w:r w:rsidRPr="007D1A0A">
        <w:rPr>
          <w:rFonts w:ascii="Times New Roman" w:hAnsi="Times New Roman" w:cs="Times New Roman"/>
          <w:sz w:val="24"/>
          <w:szCs w:val="24"/>
        </w:rPr>
        <w:t>шенствованию;</w:t>
      </w:r>
    </w:p>
    <w:p w:rsidR="000041C1" w:rsidRPr="000B450A" w:rsidRDefault="000041C1" w:rsidP="000B450A">
      <w:pPr>
        <w:widowControl w:val="0"/>
        <w:numPr>
          <w:ilvl w:val="0"/>
          <w:numId w:val="3"/>
        </w:numPr>
        <w:shd w:val="clear" w:color="auto" w:fill="FFFFFF"/>
        <w:tabs>
          <w:tab w:val="left" w:pos="610"/>
        </w:tabs>
        <w:autoSpaceDE w:val="0"/>
        <w:autoSpaceDN w:val="0"/>
        <w:adjustRightInd w:val="0"/>
        <w:spacing w:after="0" w:line="240" w:lineRule="auto"/>
        <w:ind w:left="34" w:firstLine="293"/>
        <w:jc w:val="both"/>
        <w:rPr>
          <w:rFonts w:ascii="Times New Roman" w:hAnsi="Times New Roman" w:cs="Times New Roman"/>
          <w:spacing w:val="-14"/>
          <w:sz w:val="24"/>
          <w:szCs w:val="24"/>
        </w:rPr>
      </w:pPr>
      <w:r w:rsidRPr="007D1A0A">
        <w:rPr>
          <w:rFonts w:ascii="Times New Roman" w:hAnsi="Times New Roman" w:cs="Times New Roman"/>
          <w:spacing w:val="-5"/>
          <w:sz w:val="24"/>
          <w:szCs w:val="24"/>
        </w:rPr>
        <w:t>достаточный объём словарного запаса и усвоенных грам</w:t>
      </w:r>
      <w:r w:rsidRPr="007D1A0A">
        <w:rPr>
          <w:rFonts w:ascii="Times New Roman" w:hAnsi="Times New Roman" w:cs="Times New Roman"/>
          <w:spacing w:val="-5"/>
          <w:sz w:val="24"/>
          <w:szCs w:val="24"/>
        </w:rPr>
        <w:softHyphen/>
      </w:r>
      <w:r w:rsidRPr="007D1A0A">
        <w:rPr>
          <w:rFonts w:ascii="Times New Roman" w:hAnsi="Times New Roman" w:cs="Times New Roman"/>
          <w:sz w:val="24"/>
          <w:szCs w:val="24"/>
        </w:rPr>
        <w:t>матических сре</w:t>
      </w:r>
      <w:proofErr w:type="gramStart"/>
      <w:r w:rsidRPr="007D1A0A">
        <w:rPr>
          <w:rFonts w:ascii="Times New Roman" w:hAnsi="Times New Roman" w:cs="Times New Roman"/>
          <w:sz w:val="24"/>
          <w:szCs w:val="24"/>
        </w:rPr>
        <w:t>дств дл</w:t>
      </w:r>
      <w:proofErr w:type="gramEnd"/>
      <w:r w:rsidRPr="007D1A0A">
        <w:rPr>
          <w:rFonts w:ascii="Times New Roman" w:hAnsi="Times New Roman" w:cs="Times New Roman"/>
          <w:sz w:val="24"/>
          <w:szCs w:val="24"/>
        </w:rPr>
        <w:t xml:space="preserve">я свободного </w:t>
      </w:r>
      <w:r w:rsidRPr="007D1A0A">
        <w:rPr>
          <w:rFonts w:ascii="Times New Roman" w:hAnsi="Times New Roman" w:cs="Times New Roman"/>
          <w:sz w:val="24"/>
          <w:szCs w:val="24"/>
        </w:rPr>
        <w:lastRenderedPageBreak/>
        <w:t>выражения мыслей и чувств в процессе речевого общения; способность к само</w:t>
      </w:r>
      <w:r w:rsidRPr="007D1A0A">
        <w:rPr>
          <w:rFonts w:ascii="Times New Roman" w:hAnsi="Times New Roman" w:cs="Times New Roman"/>
          <w:sz w:val="24"/>
          <w:szCs w:val="24"/>
        </w:rPr>
        <w:softHyphen/>
        <w:t>оценке на основе наблюдения за собственной речью.</w:t>
      </w:r>
    </w:p>
    <w:p w:rsidR="000041C1" w:rsidRPr="007D1A0A" w:rsidRDefault="000041C1" w:rsidP="000041C1">
      <w:pPr>
        <w:ind w:left="360"/>
        <w:jc w:val="both"/>
        <w:rPr>
          <w:rFonts w:ascii="Times New Roman" w:hAnsi="Times New Roman" w:cs="Times New Roman"/>
          <w:b/>
          <w:bCs/>
          <w:spacing w:val="-4"/>
          <w:sz w:val="24"/>
          <w:szCs w:val="24"/>
        </w:rPr>
      </w:pPr>
      <w:proofErr w:type="spellStart"/>
      <w:r w:rsidRPr="007D1A0A">
        <w:rPr>
          <w:rFonts w:ascii="Times New Roman" w:hAnsi="Times New Roman" w:cs="Times New Roman"/>
          <w:b/>
          <w:bCs/>
          <w:spacing w:val="-6"/>
          <w:sz w:val="24"/>
          <w:szCs w:val="24"/>
        </w:rPr>
        <w:t>Метапредметные</w:t>
      </w:r>
      <w:proofErr w:type="spellEnd"/>
      <w:r w:rsidRPr="007D1A0A">
        <w:rPr>
          <w:rFonts w:ascii="Times New Roman" w:hAnsi="Times New Roman" w:cs="Times New Roman"/>
          <w:b/>
          <w:bCs/>
          <w:spacing w:val="-6"/>
          <w:sz w:val="24"/>
          <w:szCs w:val="24"/>
        </w:rPr>
        <w:t xml:space="preserve"> результаты:</w:t>
      </w:r>
    </w:p>
    <w:p w:rsidR="000041C1" w:rsidRPr="007D1A0A" w:rsidRDefault="000041C1" w:rsidP="000041C1">
      <w:pPr>
        <w:shd w:val="clear" w:color="auto" w:fill="FFFFFF"/>
        <w:spacing w:after="0"/>
        <w:ind w:left="139"/>
        <w:jc w:val="both"/>
        <w:rPr>
          <w:rFonts w:ascii="Times New Roman" w:hAnsi="Times New Roman" w:cs="Times New Roman"/>
          <w:sz w:val="24"/>
          <w:szCs w:val="24"/>
        </w:rPr>
      </w:pPr>
      <w:r w:rsidRPr="007D1A0A">
        <w:rPr>
          <w:rFonts w:ascii="Times New Roman" w:hAnsi="Times New Roman" w:cs="Times New Roman"/>
          <w:sz w:val="24"/>
          <w:szCs w:val="24"/>
        </w:rPr>
        <w:t>1) владение всеми видами речевой деятельности:</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5" w:after="0" w:line="240" w:lineRule="auto"/>
        <w:ind w:left="14" w:right="5" w:firstLine="302"/>
        <w:jc w:val="both"/>
        <w:rPr>
          <w:rFonts w:ascii="Times New Roman" w:hAnsi="Times New Roman" w:cs="Times New Roman"/>
          <w:sz w:val="24"/>
          <w:szCs w:val="24"/>
        </w:rPr>
      </w:pPr>
      <w:r w:rsidRPr="007D1A0A">
        <w:rPr>
          <w:rFonts w:ascii="Times New Roman" w:hAnsi="Times New Roman" w:cs="Times New Roman"/>
          <w:spacing w:val="-1"/>
          <w:sz w:val="24"/>
          <w:szCs w:val="24"/>
        </w:rPr>
        <w:t>адекватное понимание информации устного и письмен</w:t>
      </w:r>
      <w:r w:rsidRPr="007D1A0A">
        <w:rPr>
          <w:rFonts w:ascii="Times New Roman" w:hAnsi="Times New Roman" w:cs="Times New Roman"/>
          <w:spacing w:val="-1"/>
          <w:sz w:val="24"/>
          <w:szCs w:val="24"/>
        </w:rPr>
        <w:softHyphen/>
      </w:r>
      <w:r w:rsidRPr="007D1A0A">
        <w:rPr>
          <w:rFonts w:ascii="Times New Roman" w:hAnsi="Times New Roman" w:cs="Times New Roman"/>
          <w:sz w:val="24"/>
          <w:szCs w:val="24"/>
        </w:rPr>
        <w:t>ного сообщения;</w:t>
      </w:r>
    </w:p>
    <w:p w:rsidR="000041C1" w:rsidRPr="007D1A0A" w:rsidRDefault="000041C1" w:rsidP="000041C1">
      <w:pPr>
        <w:widowControl w:val="0"/>
        <w:numPr>
          <w:ilvl w:val="0"/>
          <w:numId w:val="5"/>
        </w:numPr>
        <w:shd w:val="clear" w:color="auto" w:fill="FFFFFF"/>
        <w:tabs>
          <w:tab w:val="left" w:pos="571"/>
        </w:tabs>
        <w:autoSpaceDE w:val="0"/>
        <w:autoSpaceDN w:val="0"/>
        <w:adjustRightInd w:val="0"/>
        <w:spacing w:after="0" w:line="240" w:lineRule="auto"/>
        <w:ind w:left="317"/>
        <w:jc w:val="both"/>
        <w:rPr>
          <w:rFonts w:ascii="Times New Roman" w:hAnsi="Times New Roman" w:cs="Times New Roman"/>
          <w:sz w:val="24"/>
          <w:szCs w:val="24"/>
        </w:rPr>
      </w:pPr>
      <w:r w:rsidRPr="007D1A0A">
        <w:rPr>
          <w:rFonts w:ascii="Times New Roman" w:hAnsi="Times New Roman" w:cs="Times New Roman"/>
          <w:sz w:val="24"/>
          <w:szCs w:val="24"/>
        </w:rPr>
        <w:t>владение разными видами чтения;</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19" w:after="0" w:line="240" w:lineRule="auto"/>
        <w:ind w:left="14" w:firstLine="302"/>
        <w:jc w:val="both"/>
        <w:rPr>
          <w:rFonts w:ascii="Times New Roman" w:hAnsi="Times New Roman" w:cs="Times New Roman"/>
          <w:sz w:val="24"/>
          <w:szCs w:val="24"/>
        </w:rPr>
      </w:pPr>
      <w:r w:rsidRPr="007D1A0A">
        <w:rPr>
          <w:rFonts w:ascii="Times New Roman" w:hAnsi="Times New Roman" w:cs="Times New Roman"/>
          <w:spacing w:val="-2"/>
          <w:sz w:val="24"/>
          <w:szCs w:val="24"/>
        </w:rPr>
        <w:t xml:space="preserve">адекватное восприятие на слух текстов разных стилей и </w:t>
      </w:r>
      <w:r w:rsidRPr="007D1A0A">
        <w:rPr>
          <w:rFonts w:ascii="Times New Roman" w:hAnsi="Times New Roman" w:cs="Times New Roman"/>
          <w:sz w:val="24"/>
          <w:szCs w:val="24"/>
        </w:rPr>
        <w:t>жанров;</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53" w:after="0" w:line="240" w:lineRule="auto"/>
        <w:ind w:left="14" w:right="14" w:firstLine="302"/>
        <w:jc w:val="both"/>
        <w:rPr>
          <w:rFonts w:ascii="Times New Roman" w:hAnsi="Times New Roman" w:cs="Times New Roman"/>
          <w:sz w:val="24"/>
          <w:szCs w:val="24"/>
        </w:rPr>
      </w:pPr>
      <w:r w:rsidRPr="007D1A0A">
        <w:rPr>
          <w:rFonts w:ascii="Times New Roman" w:hAnsi="Times New Roman" w:cs="Times New Roman"/>
          <w:sz w:val="24"/>
          <w:szCs w:val="24"/>
        </w:rPr>
        <w:t>способность извлекать информацию из различных ис</w:t>
      </w:r>
      <w:r w:rsidRPr="007D1A0A">
        <w:rPr>
          <w:rFonts w:ascii="Times New Roman" w:hAnsi="Times New Roman" w:cs="Times New Roman"/>
          <w:sz w:val="24"/>
          <w:szCs w:val="24"/>
        </w:rPr>
        <w:softHyphen/>
      </w:r>
      <w:r w:rsidRPr="007D1A0A">
        <w:rPr>
          <w:rFonts w:ascii="Times New Roman" w:hAnsi="Times New Roman" w:cs="Times New Roman"/>
          <w:spacing w:val="-2"/>
          <w:sz w:val="24"/>
          <w:szCs w:val="24"/>
        </w:rPr>
        <w:t>точников, включая средства массовой информации, компакт-</w:t>
      </w:r>
      <w:r w:rsidRPr="007D1A0A">
        <w:rPr>
          <w:rFonts w:ascii="Times New Roman" w:hAnsi="Times New Roman" w:cs="Times New Roman"/>
          <w:sz w:val="24"/>
          <w:szCs w:val="24"/>
        </w:rPr>
        <w:t xml:space="preserve">диски учебного назначения, ресурсы Интернета; свободно </w:t>
      </w:r>
      <w:r w:rsidRPr="007D1A0A">
        <w:rPr>
          <w:rFonts w:ascii="Times New Roman" w:hAnsi="Times New Roman" w:cs="Times New Roman"/>
          <w:spacing w:val="-1"/>
          <w:sz w:val="24"/>
          <w:szCs w:val="24"/>
        </w:rPr>
        <w:t>пользоваться словарями различных типов, справочной лите</w:t>
      </w:r>
      <w:r w:rsidRPr="007D1A0A">
        <w:rPr>
          <w:rFonts w:ascii="Times New Roman" w:hAnsi="Times New Roman" w:cs="Times New Roman"/>
          <w:spacing w:val="-1"/>
          <w:sz w:val="24"/>
          <w:szCs w:val="24"/>
        </w:rPr>
        <w:softHyphen/>
      </w:r>
      <w:r w:rsidRPr="007D1A0A">
        <w:rPr>
          <w:rFonts w:ascii="Times New Roman" w:hAnsi="Times New Roman" w:cs="Times New Roman"/>
          <w:sz w:val="24"/>
          <w:szCs w:val="24"/>
        </w:rPr>
        <w:t>ратурой;</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58" w:after="0" w:line="240" w:lineRule="auto"/>
        <w:ind w:left="14" w:right="19" w:firstLine="302"/>
        <w:jc w:val="both"/>
        <w:rPr>
          <w:rFonts w:ascii="Times New Roman" w:hAnsi="Times New Roman" w:cs="Times New Roman"/>
          <w:sz w:val="24"/>
          <w:szCs w:val="24"/>
        </w:rPr>
      </w:pPr>
      <w:r w:rsidRPr="007D1A0A">
        <w:rPr>
          <w:rFonts w:ascii="Times New Roman" w:hAnsi="Times New Roman" w:cs="Times New Roman"/>
          <w:spacing w:val="-3"/>
          <w:sz w:val="24"/>
          <w:szCs w:val="24"/>
        </w:rPr>
        <w:t xml:space="preserve">овладение приёмами отбора и систематизации материала на определённую тему; умение вести самостоятельный поиск </w:t>
      </w:r>
      <w:r w:rsidRPr="007D1A0A">
        <w:rPr>
          <w:rFonts w:ascii="Times New Roman" w:hAnsi="Times New Roman" w:cs="Times New Roman"/>
          <w:sz w:val="24"/>
          <w:szCs w:val="24"/>
        </w:rPr>
        <w:t>информации, её анализ и отбор;</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29" w:after="0" w:line="240" w:lineRule="auto"/>
        <w:ind w:left="14" w:right="34" w:firstLine="302"/>
        <w:jc w:val="both"/>
        <w:rPr>
          <w:rFonts w:ascii="Times New Roman" w:hAnsi="Times New Roman" w:cs="Times New Roman"/>
          <w:sz w:val="24"/>
          <w:szCs w:val="24"/>
        </w:rPr>
      </w:pPr>
      <w:r w:rsidRPr="007D1A0A">
        <w:rPr>
          <w:rFonts w:ascii="Times New Roman" w:hAnsi="Times New Roman" w:cs="Times New Roman"/>
          <w:sz w:val="24"/>
          <w:szCs w:val="24"/>
        </w:rPr>
        <w:t>умение сопоставлять и сравнивать речевые высказыва</w:t>
      </w:r>
      <w:r w:rsidRPr="007D1A0A">
        <w:rPr>
          <w:rFonts w:ascii="Times New Roman" w:hAnsi="Times New Roman" w:cs="Times New Roman"/>
          <w:sz w:val="24"/>
          <w:szCs w:val="24"/>
        </w:rPr>
        <w:softHyphen/>
      </w:r>
      <w:r w:rsidRPr="007D1A0A">
        <w:rPr>
          <w:rFonts w:ascii="Times New Roman" w:hAnsi="Times New Roman" w:cs="Times New Roman"/>
          <w:spacing w:val="-1"/>
          <w:sz w:val="24"/>
          <w:szCs w:val="24"/>
        </w:rPr>
        <w:t>ния с точки зрения их содержания, стилистических особен</w:t>
      </w:r>
      <w:r w:rsidRPr="007D1A0A">
        <w:rPr>
          <w:rFonts w:ascii="Times New Roman" w:hAnsi="Times New Roman" w:cs="Times New Roman"/>
          <w:spacing w:val="-1"/>
          <w:sz w:val="24"/>
          <w:szCs w:val="24"/>
        </w:rPr>
        <w:softHyphen/>
      </w:r>
      <w:r w:rsidRPr="007D1A0A">
        <w:rPr>
          <w:rFonts w:ascii="Times New Roman" w:hAnsi="Times New Roman" w:cs="Times New Roman"/>
          <w:sz w:val="24"/>
          <w:szCs w:val="24"/>
        </w:rPr>
        <w:t>ностей и использованных языковых средств;</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5" w:after="0" w:line="240" w:lineRule="auto"/>
        <w:ind w:left="14" w:right="43" w:firstLine="302"/>
        <w:jc w:val="both"/>
        <w:rPr>
          <w:rFonts w:ascii="Times New Roman" w:hAnsi="Times New Roman" w:cs="Times New Roman"/>
          <w:sz w:val="24"/>
          <w:szCs w:val="24"/>
        </w:rPr>
      </w:pPr>
      <w:r w:rsidRPr="007D1A0A">
        <w:rPr>
          <w:rFonts w:ascii="Times New Roman" w:hAnsi="Times New Roman" w:cs="Times New Roman"/>
          <w:spacing w:val="-2"/>
          <w:sz w:val="24"/>
          <w:szCs w:val="24"/>
        </w:rPr>
        <w:t>способность определять цели предстоящей учебной дея</w:t>
      </w:r>
      <w:r w:rsidRPr="007D1A0A">
        <w:rPr>
          <w:rFonts w:ascii="Times New Roman" w:hAnsi="Times New Roman" w:cs="Times New Roman"/>
          <w:spacing w:val="-2"/>
          <w:sz w:val="24"/>
          <w:szCs w:val="24"/>
        </w:rPr>
        <w:softHyphen/>
      </w:r>
      <w:r w:rsidRPr="007D1A0A">
        <w:rPr>
          <w:rFonts w:ascii="Times New Roman" w:hAnsi="Times New Roman" w:cs="Times New Roman"/>
          <w:spacing w:val="-3"/>
          <w:sz w:val="24"/>
          <w:szCs w:val="24"/>
        </w:rPr>
        <w:t>тельности (индивидуальной и коллективной), последователь</w:t>
      </w:r>
      <w:r w:rsidRPr="007D1A0A">
        <w:rPr>
          <w:rFonts w:ascii="Times New Roman" w:hAnsi="Times New Roman" w:cs="Times New Roman"/>
          <w:spacing w:val="-3"/>
          <w:sz w:val="24"/>
          <w:szCs w:val="24"/>
        </w:rPr>
        <w:softHyphen/>
      </w:r>
      <w:r w:rsidRPr="007D1A0A">
        <w:rPr>
          <w:rFonts w:ascii="Times New Roman" w:hAnsi="Times New Roman" w:cs="Times New Roman"/>
          <w:spacing w:val="-2"/>
          <w:sz w:val="24"/>
          <w:szCs w:val="24"/>
        </w:rPr>
        <w:t>ность действий, оценивать достигнутые результаты и адекват</w:t>
      </w:r>
      <w:r w:rsidRPr="007D1A0A">
        <w:rPr>
          <w:rFonts w:ascii="Times New Roman" w:hAnsi="Times New Roman" w:cs="Times New Roman"/>
          <w:spacing w:val="-2"/>
          <w:sz w:val="24"/>
          <w:szCs w:val="24"/>
        </w:rPr>
        <w:softHyphen/>
      </w:r>
      <w:r w:rsidRPr="007D1A0A">
        <w:rPr>
          <w:rFonts w:ascii="Times New Roman" w:hAnsi="Times New Roman" w:cs="Times New Roman"/>
          <w:sz w:val="24"/>
          <w:szCs w:val="24"/>
        </w:rPr>
        <w:t>но формулировать их в устной и письменной форме;</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after="0" w:line="240" w:lineRule="auto"/>
        <w:ind w:left="14" w:right="43" w:firstLine="302"/>
        <w:jc w:val="both"/>
        <w:rPr>
          <w:rFonts w:ascii="Times New Roman" w:hAnsi="Times New Roman" w:cs="Times New Roman"/>
          <w:sz w:val="24"/>
          <w:szCs w:val="24"/>
        </w:rPr>
      </w:pPr>
      <w:r w:rsidRPr="007D1A0A">
        <w:rPr>
          <w:rFonts w:ascii="Times New Roman" w:hAnsi="Times New Roman" w:cs="Times New Roman"/>
          <w:spacing w:val="-4"/>
          <w:sz w:val="24"/>
          <w:szCs w:val="24"/>
        </w:rPr>
        <w:t xml:space="preserve">умение воспроизводить прослушанный или прочитанный </w:t>
      </w:r>
      <w:r w:rsidRPr="007D1A0A">
        <w:rPr>
          <w:rFonts w:ascii="Times New Roman" w:hAnsi="Times New Roman" w:cs="Times New Roman"/>
          <w:sz w:val="24"/>
          <w:szCs w:val="24"/>
        </w:rPr>
        <w:t>текст с разной степенью свёрнутости;</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29" w:after="0" w:line="240" w:lineRule="auto"/>
        <w:ind w:left="14" w:right="38" w:firstLine="302"/>
        <w:jc w:val="both"/>
        <w:rPr>
          <w:rFonts w:ascii="Times New Roman" w:hAnsi="Times New Roman" w:cs="Times New Roman"/>
          <w:sz w:val="24"/>
          <w:szCs w:val="24"/>
        </w:rPr>
      </w:pPr>
      <w:r w:rsidRPr="007D1A0A">
        <w:rPr>
          <w:rFonts w:ascii="Times New Roman" w:hAnsi="Times New Roman" w:cs="Times New Roman"/>
          <w:spacing w:val="-2"/>
          <w:sz w:val="24"/>
          <w:szCs w:val="24"/>
        </w:rPr>
        <w:t xml:space="preserve">умение создавать устные и письменные тексты разных </w:t>
      </w:r>
      <w:r w:rsidRPr="007D1A0A">
        <w:rPr>
          <w:rFonts w:ascii="Times New Roman" w:hAnsi="Times New Roman" w:cs="Times New Roman"/>
          <w:spacing w:val="-1"/>
          <w:sz w:val="24"/>
          <w:szCs w:val="24"/>
        </w:rPr>
        <w:t xml:space="preserve">типов, стилей речи и жанров с учётом замысла, адресата и </w:t>
      </w:r>
      <w:r w:rsidRPr="007D1A0A">
        <w:rPr>
          <w:rFonts w:ascii="Times New Roman" w:hAnsi="Times New Roman" w:cs="Times New Roman"/>
          <w:sz w:val="24"/>
          <w:szCs w:val="24"/>
        </w:rPr>
        <w:t>ситуации общения;</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34" w:after="0" w:line="240" w:lineRule="auto"/>
        <w:ind w:left="14" w:right="58" w:firstLine="302"/>
        <w:jc w:val="both"/>
        <w:rPr>
          <w:rFonts w:ascii="Times New Roman" w:hAnsi="Times New Roman" w:cs="Times New Roman"/>
          <w:sz w:val="24"/>
          <w:szCs w:val="24"/>
        </w:rPr>
      </w:pPr>
      <w:r w:rsidRPr="007D1A0A">
        <w:rPr>
          <w:rFonts w:ascii="Times New Roman" w:hAnsi="Times New Roman" w:cs="Times New Roman"/>
          <w:sz w:val="24"/>
          <w:szCs w:val="24"/>
        </w:rPr>
        <w:t>способность свободно, правильно излагать свои мысли в устной и письменной форме;</w:t>
      </w:r>
    </w:p>
    <w:p w:rsidR="000041C1" w:rsidRPr="007D1A0A" w:rsidRDefault="000041C1" w:rsidP="000041C1">
      <w:pPr>
        <w:widowControl w:val="0"/>
        <w:numPr>
          <w:ilvl w:val="0"/>
          <w:numId w:val="5"/>
        </w:numPr>
        <w:shd w:val="clear" w:color="auto" w:fill="FFFFFF"/>
        <w:tabs>
          <w:tab w:val="left" w:pos="571"/>
        </w:tabs>
        <w:autoSpaceDE w:val="0"/>
        <w:autoSpaceDN w:val="0"/>
        <w:adjustRightInd w:val="0"/>
        <w:spacing w:after="0" w:line="240" w:lineRule="auto"/>
        <w:ind w:left="317"/>
        <w:jc w:val="both"/>
        <w:rPr>
          <w:rFonts w:ascii="Times New Roman" w:hAnsi="Times New Roman" w:cs="Times New Roman"/>
          <w:sz w:val="24"/>
          <w:szCs w:val="24"/>
        </w:rPr>
      </w:pPr>
      <w:r w:rsidRPr="007D1A0A">
        <w:rPr>
          <w:rFonts w:ascii="Times New Roman" w:hAnsi="Times New Roman" w:cs="Times New Roman"/>
          <w:sz w:val="24"/>
          <w:szCs w:val="24"/>
        </w:rPr>
        <w:t>владение различными видами монолога и диалога;</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after="0" w:line="240" w:lineRule="auto"/>
        <w:ind w:left="14" w:right="67" w:firstLine="302"/>
        <w:jc w:val="both"/>
        <w:rPr>
          <w:rFonts w:ascii="Times New Roman" w:hAnsi="Times New Roman" w:cs="Times New Roman"/>
          <w:sz w:val="24"/>
          <w:szCs w:val="24"/>
        </w:rPr>
      </w:pPr>
      <w:r w:rsidRPr="007D1A0A">
        <w:rPr>
          <w:rFonts w:ascii="Times New Roman" w:hAnsi="Times New Roman" w:cs="Times New Roman"/>
          <w:spacing w:val="-1"/>
          <w:sz w:val="24"/>
          <w:szCs w:val="24"/>
        </w:rPr>
        <w:t>соблюдение в практике речевого общения основных ор</w:t>
      </w:r>
      <w:r w:rsidRPr="007D1A0A">
        <w:rPr>
          <w:rFonts w:ascii="Times New Roman" w:hAnsi="Times New Roman" w:cs="Times New Roman"/>
          <w:spacing w:val="-1"/>
          <w:sz w:val="24"/>
          <w:szCs w:val="24"/>
        </w:rPr>
        <w:softHyphen/>
        <w:t>фоэпических, лексических, грамматических, стилистических норм современного русского литературного языка; соблюде</w:t>
      </w:r>
      <w:r w:rsidRPr="007D1A0A">
        <w:rPr>
          <w:rFonts w:ascii="Times New Roman" w:hAnsi="Times New Roman" w:cs="Times New Roman"/>
          <w:spacing w:val="-1"/>
          <w:sz w:val="24"/>
          <w:szCs w:val="24"/>
        </w:rPr>
        <w:softHyphen/>
      </w:r>
      <w:r w:rsidRPr="007D1A0A">
        <w:rPr>
          <w:rFonts w:ascii="Times New Roman" w:hAnsi="Times New Roman" w:cs="Times New Roman"/>
          <w:sz w:val="24"/>
          <w:szCs w:val="24"/>
        </w:rPr>
        <w:t>ние основных правил орфографии и пунктуации в процессе письменного общения;</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29" w:after="0" w:line="240" w:lineRule="auto"/>
        <w:ind w:left="14" w:right="77" w:firstLine="302"/>
        <w:jc w:val="both"/>
        <w:rPr>
          <w:rFonts w:ascii="Times New Roman" w:hAnsi="Times New Roman" w:cs="Times New Roman"/>
          <w:sz w:val="24"/>
          <w:szCs w:val="24"/>
        </w:rPr>
      </w:pPr>
      <w:r w:rsidRPr="007D1A0A">
        <w:rPr>
          <w:rFonts w:ascii="Times New Roman" w:hAnsi="Times New Roman" w:cs="Times New Roman"/>
          <w:spacing w:val="-2"/>
          <w:sz w:val="24"/>
          <w:szCs w:val="24"/>
        </w:rPr>
        <w:t xml:space="preserve">способность участвовать в речевом общении, соблюдая </w:t>
      </w:r>
      <w:r w:rsidRPr="007D1A0A">
        <w:rPr>
          <w:rFonts w:ascii="Times New Roman" w:hAnsi="Times New Roman" w:cs="Times New Roman"/>
          <w:sz w:val="24"/>
          <w:szCs w:val="24"/>
        </w:rPr>
        <w:t>нормы речевого этикета;</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29" w:after="0" w:line="240" w:lineRule="auto"/>
        <w:ind w:left="14" w:right="91" w:firstLine="302"/>
        <w:jc w:val="both"/>
        <w:rPr>
          <w:rFonts w:ascii="Times New Roman" w:hAnsi="Times New Roman" w:cs="Times New Roman"/>
          <w:sz w:val="24"/>
          <w:szCs w:val="24"/>
        </w:rPr>
      </w:pPr>
      <w:r w:rsidRPr="007D1A0A">
        <w:rPr>
          <w:rFonts w:ascii="Times New Roman" w:hAnsi="Times New Roman" w:cs="Times New Roman"/>
          <w:spacing w:val="-1"/>
          <w:sz w:val="24"/>
          <w:szCs w:val="24"/>
        </w:rPr>
        <w:t>способность оценивать свою речь с точки зрения её со</w:t>
      </w:r>
      <w:r w:rsidRPr="007D1A0A">
        <w:rPr>
          <w:rFonts w:ascii="Times New Roman" w:hAnsi="Times New Roman" w:cs="Times New Roman"/>
          <w:spacing w:val="-1"/>
          <w:sz w:val="24"/>
          <w:szCs w:val="24"/>
        </w:rPr>
        <w:softHyphen/>
        <w:t>держания, языкового оформления; умение находить грамма</w:t>
      </w:r>
      <w:r w:rsidRPr="007D1A0A">
        <w:rPr>
          <w:rFonts w:ascii="Times New Roman" w:hAnsi="Times New Roman" w:cs="Times New Roman"/>
          <w:spacing w:val="-1"/>
          <w:sz w:val="24"/>
          <w:szCs w:val="24"/>
        </w:rPr>
        <w:softHyphen/>
        <w:t>тические и речевые ошибки, недочёты, исправлять их; совер</w:t>
      </w:r>
      <w:r w:rsidRPr="007D1A0A">
        <w:rPr>
          <w:rFonts w:ascii="Times New Roman" w:hAnsi="Times New Roman" w:cs="Times New Roman"/>
          <w:spacing w:val="-1"/>
          <w:sz w:val="24"/>
          <w:szCs w:val="24"/>
        </w:rPr>
        <w:softHyphen/>
      </w:r>
      <w:r w:rsidRPr="007D1A0A">
        <w:rPr>
          <w:rFonts w:ascii="Times New Roman" w:hAnsi="Times New Roman" w:cs="Times New Roman"/>
          <w:sz w:val="24"/>
          <w:szCs w:val="24"/>
        </w:rPr>
        <w:t>шенствовать и редактировать собственные тексты;</w:t>
      </w:r>
    </w:p>
    <w:p w:rsidR="000041C1" w:rsidRPr="007D1A0A" w:rsidRDefault="000041C1" w:rsidP="000041C1">
      <w:pPr>
        <w:widowControl w:val="0"/>
        <w:numPr>
          <w:ilvl w:val="0"/>
          <w:numId w:val="4"/>
        </w:numPr>
        <w:shd w:val="clear" w:color="auto" w:fill="FFFFFF"/>
        <w:tabs>
          <w:tab w:val="left" w:pos="571"/>
        </w:tabs>
        <w:autoSpaceDE w:val="0"/>
        <w:autoSpaceDN w:val="0"/>
        <w:adjustRightInd w:val="0"/>
        <w:spacing w:before="10" w:after="0" w:line="240" w:lineRule="auto"/>
        <w:ind w:left="14" w:right="101" w:firstLine="302"/>
        <w:jc w:val="both"/>
        <w:rPr>
          <w:rFonts w:ascii="Times New Roman" w:hAnsi="Times New Roman" w:cs="Times New Roman"/>
          <w:sz w:val="24"/>
          <w:szCs w:val="24"/>
        </w:rPr>
      </w:pPr>
      <w:r w:rsidRPr="007D1A0A">
        <w:rPr>
          <w:rFonts w:ascii="Times New Roman" w:hAnsi="Times New Roman" w:cs="Times New Roman"/>
          <w:spacing w:val="-3"/>
          <w:sz w:val="24"/>
          <w:szCs w:val="24"/>
        </w:rPr>
        <w:t>умение выступать перед аудиторией сверстников с не</w:t>
      </w:r>
      <w:r w:rsidRPr="007D1A0A">
        <w:rPr>
          <w:rFonts w:ascii="Times New Roman" w:hAnsi="Times New Roman" w:cs="Times New Roman"/>
          <w:spacing w:val="-3"/>
          <w:sz w:val="24"/>
          <w:szCs w:val="24"/>
        </w:rPr>
        <w:softHyphen/>
      </w:r>
      <w:r w:rsidRPr="007D1A0A">
        <w:rPr>
          <w:rFonts w:ascii="Times New Roman" w:hAnsi="Times New Roman" w:cs="Times New Roman"/>
          <w:sz w:val="24"/>
          <w:szCs w:val="24"/>
        </w:rPr>
        <w:t>большими сообщениями, докладами;</w:t>
      </w:r>
    </w:p>
    <w:p w:rsidR="000041C1" w:rsidRPr="007D1A0A" w:rsidRDefault="000041C1" w:rsidP="000041C1">
      <w:pPr>
        <w:shd w:val="clear" w:color="auto" w:fill="FFFFFF"/>
        <w:spacing w:before="10"/>
        <w:ind w:right="91" w:firstLine="283"/>
        <w:jc w:val="both"/>
        <w:rPr>
          <w:rFonts w:ascii="Times New Roman" w:hAnsi="Times New Roman" w:cs="Times New Roman"/>
          <w:sz w:val="24"/>
          <w:szCs w:val="24"/>
        </w:rPr>
      </w:pPr>
      <w:r w:rsidRPr="007D1A0A">
        <w:rPr>
          <w:rFonts w:ascii="Times New Roman" w:hAnsi="Times New Roman" w:cs="Times New Roman"/>
          <w:sz w:val="24"/>
          <w:szCs w:val="24"/>
        </w:rPr>
        <w:t xml:space="preserve">2) применение приобретённых знаний, умений и навыков </w:t>
      </w:r>
      <w:r w:rsidRPr="007D1A0A">
        <w:rPr>
          <w:rFonts w:ascii="Times New Roman" w:hAnsi="Times New Roman" w:cs="Times New Roman"/>
          <w:spacing w:val="-2"/>
          <w:sz w:val="24"/>
          <w:szCs w:val="24"/>
        </w:rPr>
        <w:t xml:space="preserve">в повседневной жизни; способность использовать родной язык </w:t>
      </w:r>
      <w:r w:rsidRPr="007D1A0A">
        <w:rPr>
          <w:rFonts w:ascii="Times New Roman" w:hAnsi="Times New Roman" w:cs="Times New Roman"/>
          <w:sz w:val="24"/>
          <w:szCs w:val="24"/>
        </w:rPr>
        <w:t>как средство получения знаний по другим учебным предме</w:t>
      </w:r>
      <w:r w:rsidRPr="007D1A0A">
        <w:rPr>
          <w:rFonts w:ascii="Times New Roman" w:hAnsi="Times New Roman" w:cs="Times New Roman"/>
          <w:sz w:val="24"/>
          <w:szCs w:val="24"/>
        </w:rPr>
        <w:softHyphen/>
        <w:t xml:space="preserve">там, применять полученные знания, умения и навыки анализа языковых явлений на </w:t>
      </w:r>
      <w:proofErr w:type="spellStart"/>
      <w:r w:rsidRPr="007D1A0A">
        <w:rPr>
          <w:rFonts w:ascii="Times New Roman" w:hAnsi="Times New Roman" w:cs="Times New Roman"/>
          <w:sz w:val="24"/>
          <w:szCs w:val="24"/>
        </w:rPr>
        <w:t>межпредметном</w:t>
      </w:r>
      <w:proofErr w:type="spellEnd"/>
      <w:r w:rsidRPr="007D1A0A">
        <w:rPr>
          <w:rFonts w:ascii="Times New Roman" w:hAnsi="Times New Roman" w:cs="Times New Roman"/>
          <w:sz w:val="24"/>
          <w:szCs w:val="24"/>
        </w:rPr>
        <w:t xml:space="preserve"> уровне (на уроках иностранного языка, литературы и др.);</w:t>
      </w:r>
    </w:p>
    <w:p w:rsidR="000041C1" w:rsidRPr="007D1A0A" w:rsidRDefault="000041C1" w:rsidP="000041C1">
      <w:pPr>
        <w:shd w:val="clear" w:color="auto" w:fill="FFFFFF"/>
        <w:ind w:right="53" w:firstLine="298"/>
        <w:jc w:val="both"/>
        <w:rPr>
          <w:rFonts w:ascii="Times New Roman" w:hAnsi="Times New Roman" w:cs="Times New Roman"/>
          <w:sz w:val="24"/>
          <w:szCs w:val="24"/>
        </w:rPr>
      </w:pPr>
      <w:r w:rsidRPr="007D1A0A">
        <w:rPr>
          <w:rFonts w:ascii="Times New Roman" w:hAnsi="Times New Roman" w:cs="Times New Roman"/>
          <w:spacing w:val="-3"/>
          <w:sz w:val="24"/>
          <w:szCs w:val="24"/>
        </w:rPr>
        <w:t xml:space="preserve">3) </w:t>
      </w:r>
      <w:proofErr w:type="spellStart"/>
      <w:r w:rsidRPr="007D1A0A">
        <w:rPr>
          <w:rFonts w:ascii="Times New Roman" w:hAnsi="Times New Roman" w:cs="Times New Roman"/>
          <w:spacing w:val="-3"/>
          <w:sz w:val="24"/>
          <w:szCs w:val="24"/>
        </w:rPr>
        <w:t>коммуникативно</w:t>
      </w:r>
      <w:proofErr w:type="spellEnd"/>
      <w:r w:rsidRPr="007D1A0A">
        <w:rPr>
          <w:rFonts w:ascii="Times New Roman" w:hAnsi="Times New Roman" w:cs="Times New Roman"/>
          <w:spacing w:val="-3"/>
          <w:sz w:val="24"/>
          <w:szCs w:val="24"/>
        </w:rPr>
        <w:t xml:space="preserve"> целесообразное взаимодействие с окру</w:t>
      </w:r>
      <w:r w:rsidRPr="007D1A0A">
        <w:rPr>
          <w:rFonts w:ascii="Times New Roman" w:hAnsi="Times New Roman" w:cs="Times New Roman"/>
          <w:spacing w:val="-3"/>
          <w:sz w:val="24"/>
          <w:szCs w:val="24"/>
        </w:rPr>
        <w:softHyphen/>
      </w:r>
      <w:r w:rsidRPr="007D1A0A">
        <w:rPr>
          <w:rFonts w:ascii="Times New Roman" w:hAnsi="Times New Roman" w:cs="Times New Roman"/>
          <w:spacing w:val="-4"/>
          <w:sz w:val="24"/>
          <w:szCs w:val="24"/>
        </w:rPr>
        <w:t xml:space="preserve">жающими людьми в процессе речевого общения, совместного </w:t>
      </w:r>
      <w:r w:rsidRPr="007D1A0A">
        <w:rPr>
          <w:rFonts w:ascii="Times New Roman" w:hAnsi="Times New Roman" w:cs="Times New Roman"/>
          <w:spacing w:val="-2"/>
          <w:sz w:val="24"/>
          <w:szCs w:val="24"/>
        </w:rPr>
        <w:t>выполнения какой-либо задачи, участия в спорах, обсуждени</w:t>
      </w:r>
      <w:r w:rsidRPr="007D1A0A">
        <w:rPr>
          <w:rFonts w:ascii="Times New Roman" w:hAnsi="Times New Roman" w:cs="Times New Roman"/>
          <w:spacing w:val="-2"/>
          <w:sz w:val="24"/>
          <w:szCs w:val="24"/>
        </w:rPr>
        <w:softHyphen/>
        <w:t>ях; овладение национально-культурными нормами речевого поведения в различных ситуациях формального и неформаль</w:t>
      </w:r>
      <w:r w:rsidRPr="007D1A0A">
        <w:rPr>
          <w:rFonts w:ascii="Times New Roman" w:hAnsi="Times New Roman" w:cs="Times New Roman"/>
          <w:spacing w:val="-2"/>
          <w:sz w:val="24"/>
          <w:szCs w:val="24"/>
        </w:rPr>
        <w:softHyphen/>
      </w:r>
      <w:r w:rsidRPr="007D1A0A">
        <w:rPr>
          <w:rFonts w:ascii="Times New Roman" w:hAnsi="Times New Roman" w:cs="Times New Roman"/>
          <w:spacing w:val="-1"/>
          <w:sz w:val="24"/>
          <w:szCs w:val="24"/>
        </w:rPr>
        <w:t>ного межличностного и межкультурного общения.</w:t>
      </w:r>
    </w:p>
    <w:p w:rsidR="000041C1" w:rsidRPr="007D1A0A" w:rsidRDefault="000041C1" w:rsidP="000041C1">
      <w:pPr>
        <w:ind w:left="360"/>
        <w:jc w:val="both"/>
        <w:rPr>
          <w:rFonts w:ascii="Times New Roman" w:hAnsi="Times New Roman" w:cs="Times New Roman"/>
          <w:b/>
          <w:bCs/>
          <w:spacing w:val="-6"/>
          <w:sz w:val="24"/>
          <w:szCs w:val="24"/>
        </w:rPr>
      </w:pPr>
      <w:r w:rsidRPr="007D1A0A">
        <w:rPr>
          <w:rFonts w:ascii="Times New Roman" w:hAnsi="Times New Roman" w:cs="Times New Roman"/>
          <w:b/>
          <w:bCs/>
          <w:spacing w:val="-6"/>
          <w:sz w:val="24"/>
          <w:szCs w:val="24"/>
        </w:rPr>
        <w:t>Предметные результаты:</w:t>
      </w:r>
    </w:p>
    <w:p w:rsidR="000041C1" w:rsidRPr="007D1A0A" w:rsidRDefault="000041C1" w:rsidP="000041C1">
      <w:pPr>
        <w:widowControl w:val="0"/>
        <w:numPr>
          <w:ilvl w:val="0"/>
          <w:numId w:val="6"/>
        </w:numPr>
        <w:shd w:val="clear" w:color="auto" w:fill="FFFFFF"/>
        <w:tabs>
          <w:tab w:val="left" w:pos="595"/>
        </w:tabs>
        <w:autoSpaceDE w:val="0"/>
        <w:autoSpaceDN w:val="0"/>
        <w:adjustRightInd w:val="0"/>
        <w:spacing w:after="0" w:line="240" w:lineRule="auto"/>
        <w:ind w:left="19" w:right="34" w:firstLine="288"/>
        <w:jc w:val="both"/>
        <w:rPr>
          <w:rFonts w:ascii="Times New Roman" w:hAnsi="Times New Roman" w:cs="Times New Roman"/>
          <w:spacing w:val="-18"/>
          <w:sz w:val="24"/>
          <w:szCs w:val="24"/>
        </w:rPr>
      </w:pPr>
      <w:r w:rsidRPr="007D1A0A">
        <w:rPr>
          <w:rFonts w:ascii="Times New Roman" w:hAnsi="Times New Roman" w:cs="Times New Roman"/>
          <w:spacing w:val="-3"/>
          <w:sz w:val="24"/>
          <w:szCs w:val="24"/>
        </w:rPr>
        <w:t>представление об основных функциях языка, о роли рус</w:t>
      </w:r>
      <w:r w:rsidRPr="007D1A0A">
        <w:rPr>
          <w:rFonts w:ascii="Times New Roman" w:hAnsi="Times New Roman" w:cs="Times New Roman"/>
          <w:spacing w:val="-3"/>
          <w:sz w:val="24"/>
          <w:szCs w:val="24"/>
        </w:rPr>
        <w:softHyphen/>
      </w:r>
      <w:r w:rsidRPr="007D1A0A">
        <w:rPr>
          <w:rFonts w:ascii="Times New Roman" w:hAnsi="Times New Roman" w:cs="Times New Roman"/>
          <w:spacing w:val="-2"/>
          <w:sz w:val="24"/>
          <w:szCs w:val="24"/>
        </w:rPr>
        <w:t>ского языка как национального языка русского народа, как государственного языка Российской Федерации и языка меж</w:t>
      </w:r>
      <w:r w:rsidRPr="007D1A0A">
        <w:rPr>
          <w:rFonts w:ascii="Times New Roman" w:hAnsi="Times New Roman" w:cs="Times New Roman"/>
          <w:spacing w:val="-2"/>
          <w:sz w:val="24"/>
          <w:szCs w:val="24"/>
        </w:rPr>
        <w:softHyphen/>
      </w:r>
      <w:r w:rsidRPr="007D1A0A">
        <w:rPr>
          <w:rFonts w:ascii="Times New Roman" w:hAnsi="Times New Roman" w:cs="Times New Roman"/>
          <w:sz w:val="24"/>
          <w:szCs w:val="24"/>
        </w:rPr>
        <w:t>национального общения, о связи языка и культуры народа, о роли родного языка в жизни человека и общества;</w:t>
      </w:r>
    </w:p>
    <w:p w:rsidR="000041C1" w:rsidRPr="007D1A0A" w:rsidRDefault="000041C1" w:rsidP="000041C1">
      <w:pPr>
        <w:widowControl w:val="0"/>
        <w:numPr>
          <w:ilvl w:val="0"/>
          <w:numId w:val="6"/>
        </w:numPr>
        <w:shd w:val="clear" w:color="auto" w:fill="FFFFFF"/>
        <w:tabs>
          <w:tab w:val="left" w:pos="595"/>
        </w:tabs>
        <w:autoSpaceDE w:val="0"/>
        <w:autoSpaceDN w:val="0"/>
        <w:adjustRightInd w:val="0"/>
        <w:spacing w:after="0" w:line="240" w:lineRule="auto"/>
        <w:ind w:left="19" w:right="43" w:firstLine="288"/>
        <w:jc w:val="both"/>
        <w:rPr>
          <w:rFonts w:ascii="Times New Roman" w:hAnsi="Times New Roman" w:cs="Times New Roman"/>
          <w:spacing w:val="-9"/>
          <w:sz w:val="24"/>
          <w:szCs w:val="24"/>
        </w:rPr>
      </w:pPr>
      <w:r w:rsidRPr="007D1A0A">
        <w:rPr>
          <w:rFonts w:ascii="Times New Roman" w:hAnsi="Times New Roman" w:cs="Times New Roman"/>
          <w:sz w:val="24"/>
          <w:szCs w:val="24"/>
        </w:rPr>
        <w:t>понимание места родного языка в системе гуманитар</w:t>
      </w:r>
      <w:r w:rsidRPr="007D1A0A">
        <w:rPr>
          <w:rFonts w:ascii="Times New Roman" w:hAnsi="Times New Roman" w:cs="Times New Roman"/>
          <w:sz w:val="24"/>
          <w:szCs w:val="24"/>
        </w:rPr>
        <w:softHyphen/>
        <w:t>ных наук и его роли в образовании в целом;</w:t>
      </w:r>
    </w:p>
    <w:p w:rsidR="000041C1" w:rsidRPr="007D1A0A" w:rsidRDefault="000041C1" w:rsidP="000041C1">
      <w:pPr>
        <w:widowControl w:val="0"/>
        <w:numPr>
          <w:ilvl w:val="0"/>
          <w:numId w:val="6"/>
        </w:numPr>
        <w:shd w:val="clear" w:color="auto" w:fill="FFFFFF"/>
        <w:tabs>
          <w:tab w:val="left" w:pos="595"/>
        </w:tabs>
        <w:autoSpaceDE w:val="0"/>
        <w:autoSpaceDN w:val="0"/>
        <w:adjustRightInd w:val="0"/>
        <w:spacing w:after="0" w:line="240" w:lineRule="auto"/>
        <w:ind w:left="19" w:right="38" w:firstLine="288"/>
        <w:jc w:val="both"/>
        <w:rPr>
          <w:rFonts w:ascii="Times New Roman" w:hAnsi="Times New Roman" w:cs="Times New Roman"/>
          <w:spacing w:val="-11"/>
          <w:sz w:val="24"/>
          <w:szCs w:val="24"/>
        </w:rPr>
      </w:pPr>
      <w:r w:rsidRPr="007D1A0A">
        <w:rPr>
          <w:rFonts w:ascii="Times New Roman" w:hAnsi="Times New Roman" w:cs="Times New Roman"/>
          <w:spacing w:val="-1"/>
          <w:sz w:val="24"/>
          <w:szCs w:val="24"/>
        </w:rPr>
        <w:t>усвоение основ научных знаний о родном языке; пони</w:t>
      </w:r>
      <w:r w:rsidRPr="007D1A0A">
        <w:rPr>
          <w:rFonts w:ascii="Times New Roman" w:hAnsi="Times New Roman" w:cs="Times New Roman"/>
          <w:spacing w:val="-1"/>
          <w:sz w:val="24"/>
          <w:szCs w:val="24"/>
        </w:rPr>
        <w:softHyphen/>
      </w:r>
      <w:r w:rsidRPr="007D1A0A">
        <w:rPr>
          <w:rFonts w:ascii="Times New Roman" w:hAnsi="Times New Roman" w:cs="Times New Roman"/>
          <w:sz w:val="24"/>
          <w:szCs w:val="24"/>
        </w:rPr>
        <w:t xml:space="preserve">мание взаимосвязи его уровней и </w:t>
      </w:r>
      <w:r w:rsidRPr="007D1A0A">
        <w:rPr>
          <w:rFonts w:ascii="Times New Roman" w:hAnsi="Times New Roman" w:cs="Times New Roman"/>
          <w:sz w:val="24"/>
          <w:szCs w:val="24"/>
        </w:rPr>
        <w:lastRenderedPageBreak/>
        <w:t>единиц;</w:t>
      </w:r>
    </w:p>
    <w:p w:rsidR="000041C1" w:rsidRPr="007D1A0A" w:rsidRDefault="000041C1" w:rsidP="000041C1">
      <w:pPr>
        <w:widowControl w:val="0"/>
        <w:numPr>
          <w:ilvl w:val="0"/>
          <w:numId w:val="6"/>
        </w:numPr>
        <w:shd w:val="clear" w:color="auto" w:fill="FFFFFF"/>
        <w:tabs>
          <w:tab w:val="left" w:pos="595"/>
        </w:tabs>
        <w:autoSpaceDE w:val="0"/>
        <w:autoSpaceDN w:val="0"/>
        <w:adjustRightInd w:val="0"/>
        <w:spacing w:after="0" w:line="240" w:lineRule="auto"/>
        <w:ind w:left="19" w:right="24" w:firstLine="288"/>
        <w:jc w:val="both"/>
        <w:rPr>
          <w:rFonts w:ascii="Times New Roman" w:hAnsi="Times New Roman" w:cs="Times New Roman"/>
          <w:spacing w:val="-5"/>
          <w:sz w:val="24"/>
          <w:szCs w:val="24"/>
        </w:rPr>
      </w:pPr>
      <w:proofErr w:type="gramStart"/>
      <w:r w:rsidRPr="007D1A0A">
        <w:rPr>
          <w:rFonts w:ascii="Times New Roman" w:hAnsi="Times New Roman" w:cs="Times New Roman"/>
          <w:sz w:val="24"/>
          <w:szCs w:val="24"/>
        </w:rPr>
        <w:t xml:space="preserve">освоение базовых понятий лингвистики: лингвистика </w:t>
      </w:r>
      <w:r w:rsidRPr="007D1A0A">
        <w:rPr>
          <w:rFonts w:ascii="Times New Roman" w:hAnsi="Times New Roman" w:cs="Times New Roman"/>
          <w:spacing w:val="-1"/>
          <w:sz w:val="24"/>
          <w:szCs w:val="24"/>
        </w:rPr>
        <w:t xml:space="preserve">и её основные разделы; язык и речь, речевое общение, речь </w:t>
      </w:r>
      <w:r w:rsidRPr="007D1A0A">
        <w:rPr>
          <w:rFonts w:ascii="Times New Roman" w:hAnsi="Times New Roman" w:cs="Times New Roman"/>
          <w:spacing w:val="-2"/>
          <w:sz w:val="24"/>
          <w:szCs w:val="24"/>
        </w:rPr>
        <w:t>устная и письменная; монолог, диалог и их виды; ситуация речевого общения; разговорная речь, научный, публицистиче</w:t>
      </w:r>
      <w:r w:rsidRPr="007D1A0A">
        <w:rPr>
          <w:rFonts w:ascii="Times New Roman" w:hAnsi="Times New Roman" w:cs="Times New Roman"/>
          <w:spacing w:val="-2"/>
          <w:sz w:val="24"/>
          <w:szCs w:val="24"/>
        </w:rPr>
        <w:softHyphen/>
        <w:t>ский, официально-деловой стили, язык художественной лите</w:t>
      </w:r>
      <w:r w:rsidRPr="007D1A0A">
        <w:rPr>
          <w:rFonts w:ascii="Times New Roman" w:hAnsi="Times New Roman" w:cs="Times New Roman"/>
          <w:spacing w:val="-2"/>
          <w:sz w:val="24"/>
          <w:szCs w:val="24"/>
        </w:rPr>
        <w:softHyphen/>
      </w:r>
      <w:r w:rsidRPr="007D1A0A">
        <w:rPr>
          <w:rFonts w:ascii="Times New Roman" w:hAnsi="Times New Roman" w:cs="Times New Roman"/>
          <w:spacing w:val="-3"/>
          <w:sz w:val="24"/>
          <w:szCs w:val="24"/>
        </w:rPr>
        <w:t>ратуры; жанры научного, публицистического, официально-де</w:t>
      </w:r>
      <w:r w:rsidRPr="007D1A0A">
        <w:rPr>
          <w:rFonts w:ascii="Times New Roman" w:hAnsi="Times New Roman" w:cs="Times New Roman"/>
          <w:spacing w:val="-3"/>
          <w:sz w:val="24"/>
          <w:szCs w:val="24"/>
        </w:rPr>
        <w:softHyphen/>
      </w:r>
      <w:r w:rsidRPr="007D1A0A">
        <w:rPr>
          <w:rFonts w:ascii="Times New Roman" w:hAnsi="Times New Roman" w:cs="Times New Roman"/>
          <w:spacing w:val="-4"/>
          <w:sz w:val="24"/>
          <w:szCs w:val="24"/>
        </w:rPr>
        <w:t xml:space="preserve">лового стилей и разговорной речи; функционально-смысловые </w:t>
      </w:r>
      <w:r w:rsidRPr="007D1A0A">
        <w:rPr>
          <w:rFonts w:ascii="Times New Roman" w:hAnsi="Times New Roman" w:cs="Times New Roman"/>
          <w:sz w:val="24"/>
          <w:szCs w:val="24"/>
        </w:rPr>
        <w:t xml:space="preserve">типы речи (повествование, описание, рассуждение); текст, </w:t>
      </w:r>
      <w:r w:rsidRPr="007D1A0A">
        <w:rPr>
          <w:rFonts w:ascii="Times New Roman" w:hAnsi="Times New Roman" w:cs="Times New Roman"/>
          <w:spacing w:val="-1"/>
          <w:sz w:val="24"/>
          <w:szCs w:val="24"/>
        </w:rPr>
        <w:t>типы текста;</w:t>
      </w:r>
      <w:proofErr w:type="gramEnd"/>
      <w:r w:rsidRPr="007D1A0A">
        <w:rPr>
          <w:rFonts w:ascii="Times New Roman" w:hAnsi="Times New Roman" w:cs="Times New Roman"/>
          <w:spacing w:val="-1"/>
          <w:sz w:val="24"/>
          <w:szCs w:val="24"/>
        </w:rPr>
        <w:t xml:space="preserve"> основные единицы языка, их признаки и осо</w:t>
      </w:r>
      <w:r w:rsidRPr="007D1A0A">
        <w:rPr>
          <w:rFonts w:ascii="Times New Roman" w:hAnsi="Times New Roman" w:cs="Times New Roman"/>
          <w:spacing w:val="-1"/>
          <w:sz w:val="24"/>
          <w:szCs w:val="24"/>
        </w:rPr>
        <w:softHyphen/>
      </w:r>
      <w:r w:rsidRPr="007D1A0A">
        <w:rPr>
          <w:rFonts w:ascii="Times New Roman" w:hAnsi="Times New Roman" w:cs="Times New Roman"/>
          <w:sz w:val="24"/>
          <w:szCs w:val="24"/>
        </w:rPr>
        <w:t>бенности употребления в речи;</w:t>
      </w:r>
    </w:p>
    <w:p w:rsidR="000041C1" w:rsidRPr="007D1A0A" w:rsidRDefault="000041C1" w:rsidP="000041C1">
      <w:pPr>
        <w:widowControl w:val="0"/>
        <w:numPr>
          <w:ilvl w:val="0"/>
          <w:numId w:val="6"/>
        </w:numPr>
        <w:shd w:val="clear" w:color="auto" w:fill="FFFFFF"/>
        <w:tabs>
          <w:tab w:val="left" w:pos="595"/>
        </w:tabs>
        <w:autoSpaceDE w:val="0"/>
        <w:autoSpaceDN w:val="0"/>
        <w:adjustRightInd w:val="0"/>
        <w:spacing w:after="0" w:line="240" w:lineRule="auto"/>
        <w:ind w:left="19" w:right="14" w:firstLine="288"/>
        <w:jc w:val="both"/>
        <w:rPr>
          <w:rFonts w:ascii="Times New Roman" w:hAnsi="Times New Roman" w:cs="Times New Roman"/>
          <w:spacing w:val="-11"/>
          <w:sz w:val="24"/>
          <w:szCs w:val="24"/>
        </w:rPr>
      </w:pPr>
      <w:r w:rsidRPr="007D1A0A">
        <w:rPr>
          <w:rFonts w:ascii="Times New Roman" w:hAnsi="Times New Roman" w:cs="Times New Roman"/>
          <w:spacing w:val="-5"/>
          <w:sz w:val="24"/>
          <w:szCs w:val="24"/>
        </w:rPr>
        <w:t>овладение основными стилистическими ресурсами лекси</w:t>
      </w:r>
      <w:r w:rsidRPr="007D1A0A">
        <w:rPr>
          <w:rFonts w:ascii="Times New Roman" w:hAnsi="Times New Roman" w:cs="Times New Roman"/>
          <w:spacing w:val="-5"/>
          <w:sz w:val="24"/>
          <w:szCs w:val="24"/>
        </w:rPr>
        <w:softHyphen/>
      </w:r>
      <w:r w:rsidRPr="007D1A0A">
        <w:rPr>
          <w:rFonts w:ascii="Times New Roman" w:hAnsi="Times New Roman" w:cs="Times New Roman"/>
          <w:spacing w:val="-3"/>
          <w:sz w:val="24"/>
          <w:szCs w:val="24"/>
        </w:rPr>
        <w:t>ки и фразеологии русского языка, основными нормами русско</w:t>
      </w:r>
      <w:r w:rsidRPr="007D1A0A">
        <w:rPr>
          <w:rFonts w:ascii="Times New Roman" w:hAnsi="Times New Roman" w:cs="Times New Roman"/>
          <w:spacing w:val="-3"/>
          <w:sz w:val="24"/>
          <w:szCs w:val="24"/>
        </w:rPr>
        <w:softHyphen/>
      </w:r>
      <w:r w:rsidRPr="007D1A0A">
        <w:rPr>
          <w:rFonts w:ascii="Times New Roman" w:hAnsi="Times New Roman" w:cs="Times New Roman"/>
          <w:spacing w:val="-4"/>
          <w:sz w:val="24"/>
          <w:szCs w:val="24"/>
        </w:rPr>
        <w:t>го литературного языка (орфоэпическими, лексическими, грам</w:t>
      </w:r>
      <w:r w:rsidRPr="007D1A0A">
        <w:rPr>
          <w:rFonts w:ascii="Times New Roman" w:hAnsi="Times New Roman" w:cs="Times New Roman"/>
          <w:spacing w:val="-4"/>
          <w:sz w:val="24"/>
          <w:szCs w:val="24"/>
        </w:rPr>
        <w:softHyphen/>
      </w:r>
      <w:r w:rsidRPr="007D1A0A">
        <w:rPr>
          <w:rFonts w:ascii="Times New Roman" w:hAnsi="Times New Roman" w:cs="Times New Roman"/>
          <w:spacing w:val="-6"/>
          <w:sz w:val="24"/>
          <w:szCs w:val="24"/>
        </w:rPr>
        <w:t xml:space="preserve">матическими, орфографическими, пунктуационными), нормами </w:t>
      </w:r>
      <w:r w:rsidRPr="007D1A0A">
        <w:rPr>
          <w:rFonts w:ascii="Times New Roman" w:hAnsi="Times New Roman" w:cs="Times New Roman"/>
          <w:spacing w:val="-2"/>
          <w:sz w:val="24"/>
          <w:szCs w:val="24"/>
        </w:rPr>
        <w:t xml:space="preserve">речевого этикета; использование их в своей речевой практике </w:t>
      </w:r>
      <w:r w:rsidRPr="007D1A0A">
        <w:rPr>
          <w:rFonts w:ascii="Times New Roman" w:hAnsi="Times New Roman" w:cs="Times New Roman"/>
          <w:sz w:val="24"/>
          <w:szCs w:val="24"/>
        </w:rPr>
        <w:t>при создании устных и письменных высказываний;</w:t>
      </w:r>
    </w:p>
    <w:p w:rsidR="000041C1" w:rsidRPr="007D1A0A" w:rsidRDefault="000041C1" w:rsidP="000041C1">
      <w:pPr>
        <w:widowControl w:val="0"/>
        <w:numPr>
          <w:ilvl w:val="0"/>
          <w:numId w:val="6"/>
        </w:numPr>
        <w:shd w:val="clear" w:color="auto" w:fill="FFFFFF"/>
        <w:tabs>
          <w:tab w:val="left" w:pos="595"/>
        </w:tabs>
        <w:autoSpaceDE w:val="0"/>
        <w:autoSpaceDN w:val="0"/>
        <w:adjustRightInd w:val="0"/>
        <w:spacing w:after="0" w:line="240" w:lineRule="auto"/>
        <w:ind w:left="19" w:right="10" w:firstLine="288"/>
        <w:jc w:val="both"/>
        <w:rPr>
          <w:rFonts w:ascii="Times New Roman" w:hAnsi="Times New Roman" w:cs="Times New Roman"/>
          <w:spacing w:val="-14"/>
          <w:sz w:val="24"/>
          <w:szCs w:val="24"/>
        </w:rPr>
      </w:pPr>
      <w:r w:rsidRPr="007D1A0A">
        <w:rPr>
          <w:rFonts w:ascii="Times New Roman" w:hAnsi="Times New Roman" w:cs="Times New Roman"/>
          <w:spacing w:val="-1"/>
          <w:sz w:val="24"/>
          <w:szCs w:val="24"/>
        </w:rPr>
        <w:t>опознавание и анализ основных единиц языка, грамма</w:t>
      </w:r>
      <w:r w:rsidRPr="007D1A0A">
        <w:rPr>
          <w:rFonts w:ascii="Times New Roman" w:hAnsi="Times New Roman" w:cs="Times New Roman"/>
          <w:spacing w:val="-1"/>
          <w:sz w:val="24"/>
          <w:szCs w:val="24"/>
        </w:rPr>
        <w:softHyphen/>
      </w:r>
      <w:r w:rsidRPr="007D1A0A">
        <w:rPr>
          <w:rFonts w:ascii="Times New Roman" w:hAnsi="Times New Roman" w:cs="Times New Roman"/>
          <w:spacing w:val="-3"/>
          <w:sz w:val="24"/>
          <w:szCs w:val="24"/>
        </w:rPr>
        <w:t xml:space="preserve">тических категорий языка, уместное употребление языковых </w:t>
      </w:r>
      <w:r w:rsidRPr="007D1A0A">
        <w:rPr>
          <w:rFonts w:ascii="Times New Roman" w:hAnsi="Times New Roman" w:cs="Times New Roman"/>
          <w:sz w:val="24"/>
          <w:szCs w:val="24"/>
        </w:rPr>
        <w:t>единиц адекватно ситуации речевого общения;</w:t>
      </w:r>
    </w:p>
    <w:p w:rsidR="000041C1" w:rsidRDefault="000041C1" w:rsidP="000041C1">
      <w:pPr>
        <w:pStyle w:val="c9"/>
        <w:spacing w:before="0" w:beforeAutospacing="0" w:after="0" w:afterAutospacing="0"/>
      </w:pPr>
    </w:p>
    <w:p w:rsidR="000041C1" w:rsidRDefault="000041C1" w:rsidP="000041C1">
      <w:pPr>
        <w:pStyle w:val="c9"/>
        <w:spacing w:before="0" w:beforeAutospacing="0" w:after="0" w:afterAutospacing="0"/>
        <w:jc w:val="center"/>
        <w:rPr>
          <w:rStyle w:val="c5c22"/>
          <w:b/>
          <w:bCs/>
          <w:color w:val="000000"/>
        </w:rPr>
      </w:pPr>
      <w:r>
        <w:tab/>
      </w:r>
      <w:r>
        <w:rPr>
          <w:rStyle w:val="c5c22"/>
          <w:b/>
          <w:bCs/>
          <w:color w:val="000000"/>
        </w:rPr>
        <w:t>Содержание курса внеурочной деятельности</w:t>
      </w:r>
    </w:p>
    <w:p w:rsidR="000041C1" w:rsidRDefault="000041C1" w:rsidP="000041C1">
      <w:pPr>
        <w:tabs>
          <w:tab w:val="left" w:pos="2220"/>
        </w:tabs>
        <w:rPr>
          <w:rFonts w:ascii="Times New Roman" w:hAnsi="Times New Roman" w:cs="Times New Roman"/>
          <w:sz w:val="24"/>
          <w:szCs w:val="24"/>
        </w:rPr>
      </w:pPr>
    </w:p>
    <w:p w:rsidR="000041C1" w:rsidRPr="001A56F3" w:rsidRDefault="000041C1" w:rsidP="000041C1">
      <w:pPr>
        <w:jc w:val="both"/>
        <w:rPr>
          <w:rFonts w:ascii="Times New Roman" w:hAnsi="Times New Roman" w:cs="Times New Roman"/>
          <w:b/>
          <w:sz w:val="24"/>
          <w:szCs w:val="24"/>
        </w:rPr>
      </w:pPr>
      <w:r w:rsidRPr="001A56F3">
        <w:rPr>
          <w:rFonts w:ascii="Times New Roman" w:hAnsi="Times New Roman" w:cs="Times New Roman"/>
          <w:b/>
          <w:sz w:val="24"/>
          <w:szCs w:val="24"/>
        </w:rPr>
        <w:t>Введение - 1ч.</w:t>
      </w:r>
    </w:p>
    <w:p w:rsidR="000041C1" w:rsidRPr="00C966B7" w:rsidRDefault="000041C1" w:rsidP="000041C1">
      <w:pPr>
        <w:jc w:val="both"/>
        <w:rPr>
          <w:rFonts w:ascii="Times New Roman" w:hAnsi="Times New Roman" w:cs="Times New Roman"/>
          <w:sz w:val="24"/>
          <w:szCs w:val="24"/>
        </w:rPr>
      </w:pPr>
      <w:r w:rsidRPr="00C966B7">
        <w:rPr>
          <w:rFonts w:ascii="Times New Roman" w:hAnsi="Times New Roman" w:cs="Times New Roman"/>
          <w:sz w:val="24"/>
          <w:szCs w:val="24"/>
        </w:rPr>
        <w:t>Особенности модели ОГЭ: структура и содержание экзаменационной работы, условия проведения и оценивания экзамена. Правила организации времени на экзамене.</w:t>
      </w:r>
    </w:p>
    <w:p w:rsidR="000041C1" w:rsidRPr="001A56F3" w:rsidRDefault="000041C1" w:rsidP="000041C1">
      <w:pPr>
        <w:jc w:val="both"/>
        <w:rPr>
          <w:rFonts w:ascii="Times New Roman" w:hAnsi="Times New Roman" w:cs="Times New Roman"/>
          <w:b/>
          <w:sz w:val="24"/>
          <w:szCs w:val="24"/>
        </w:rPr>
      </w:pPr>
      <w:r w:rsidRPr="001A56F3">
        <w:rPr>
          <w:rFonts w:ascii="Times New Roman" w:hAnsi="Times New Roman" w:cs="Times New Roman"/>
          <w:b/>
          <w:sz w:val="24"/>
          <w:szCs w:val="24"/>
        </w:rPr>
        <w:t>Сжатое изложение текста - 4 ч.</w:t>
      </w:r>
    </w:p>
    <w:p w:rsidR="000041C1" w:rsidRDefault="000041C1" w:rsidP="000041C1">
      <w:pPr>
        <w:jc w:val="both"/>
        <w:rPr>
          <w:rFonts w:ascii="Times New Roman" w:hAnsi="Times New Roman" w:cs="Times New Roman"/>
          <w:sz w:val="24"/>
          <w:szCs w:val="24"/>
        </w:rPr>
      </w:pPr>
      <w:r w:rsidRPr="00C966B7">
        <w:rPr>
          <w:rFonts w:ascii="Times New Roman" w:hAnsi="Times New Roman" w:cs="Times New Roman"/>
          <w:sz w:val="24"/>
          <w:szCs w:val="24"/>
        </w:rPr>
        <w:t xml:space="preserve">Сжатое изложение как передача в краткой обобщенной письменной форме основного содержания прослушанного текста. Извлечение информации при </w:t>
      </w:r>
      <w:proofErr w:type="spellStart"/>
      <w:r w:rsidRPr="00C966B7">
        <w:rPr>
          <w:rFonts w:ascii="Times New Roman" w:hAnsi="Times New Roman" w:cs="Times New Roman"/>
          <w:sz w:val="24"/>
          <w:szCs w:val="24"/>
        </w:rPr>
        <w:t>аудировании</w:t>
      </w:r>
      <w:proofErr w:type="spellEnd"/>
      <w:r w:rsidRPr="00C966B7">
        <w:rPr>
          <w:rFonts w:ascii="Times New Roman" w:hAnsi="Times New Roman" w:cs="Times New Roman"/>
          <w:sz w:val="24"/>
          <w:szCs w:val="24"/>
        </w:rPr>
        <w:t xml:space="preserve">: понимание смысла текста, главного и существенного в нем, определение проблемы и идеи, стиля и Способы сжатия текста (компрессии): исключение второстепенной информации, подробностей, деталей; обобщение единичных (однородных) явлений и фактов; сочетание исключения и обобщения. </w:t>
      </w:r>
      <w:proofErr w:type="gramStart"/>
      <w:r w:rsidRPr="00C966B7">
        <w:rPr>
          <w:rFonts w:ascii="Times New Roman" w:hAnsi="Times New Roman" w:cs="Times New Roman"/>
          <w:sz w:val="24"/>
          <w:szCs w:val="24"/>
        </w:rPr>
        <w:t>Основные языковые приемы компрессии: замена (однородных членов обобщающим наименованием, фрагмента предложения синонимичным выражением, предложения или его части указательным, определительным или отрицательным местоимениями, сложноподчиненного предложения простым, прямой речи косвенной); исключение (отдельных членов предложения, некоторых однородных членов, повторов, фрагмента предложения, имеющего менее существенное значение, одного или нескольких синонимов, предложений, содержащих описания или рассуждения, поданные слишком широко и полно);</w:t>
      </w:r>
      <w:proofErr w:type="gramEnd"/>
      <w:r w:rsidRPr="00C966B7">
        <w:rPr>
          <w:rFonts w:ascii="Times New Roman" w:hAnsi="Times New Roman" w:cs="Times New Roman"/>
          <w:sz w:val="24"/>
          <w:szCs w:val="24"/>
        </w:rPr>
        <w:t xml:space="preserve"> слияние (образование сложного предложения путем слияния двух простых, повествующих об одном и том же предмете речи).</w:t>
      </w:r>
    </w:p>
    <w:p w:rsidR="000B450A" w:rsidRDefault="000B450A" w:rsidP="000041C1">
      <w:pPr>
        <w:jc w:val="both"/>
        <w:rPr>
          <w:rFonts w:ascii="Times New Roman" w:hAnsi="Times New Roman" w:cs="Times New Roman"/>
          <w:b/>
          <w:sz w:val="24"/>
          <w:szCs w:val="24"/>
        </w:rPr>
      </w:pPr>
    </w:p>
    <w:p w:rsidR="000041C1" w:rsidRPr="001A56F3" w:rsidRDefault="000041C1" w:rsidP="000041C1">
      <w:pPr>
        <w:jc w:val="both"/>
        <w:rPr>
          <w:rFonts w:ascii="Times New Roman" w:hAnsi="Times New Roman" w:cs="Times New Roman"/>
          <w:b/>
          <w:sz w:val="24"/>
          <w:szCs w:val="24"/>
        </w:rPr>
      </w:pPr>
      <w:r w:rsidRPr="001A56F3">
        <w:rPr>
          <w:rFonts w:ascii="Times New Roman" w:hAnsi="Times New Roman" w:cs="Times New Roman"/>
          <w:b/>
          <w:sz w:val="24"/>
          <w:szCs w:val="24"/>
        </w:rPr>
        <w:t xml:space="preserve">Тестирование - 2 ч </w:t>
      </w:r>
    </w:p>
    <w:p w:rsidR="000041C1" w:rsidRPr="00C966B7" w:rsidRDefault="000041C1" w:rsidP="000041C1">
      <w:pPr>
        <w:jc w:val="both"/>
        <w:rPr>
          <w:rFonts w:ascii="Times New Roman" w:hAnsi="Times New Roman" w:cs="Times New Roman"/>
          <w:sz w:val="24"/>
          <w:szCs w:val="24"/>
        </w:rPr>
      </w:pPr>
      <w:r w:rsidRPr="00C966B7">
        <w:rPr>
          <w:rFonts w:ascii="Times New Roman" w:hAnsi="Times New Roman" w:cs="Times New Roman"/>
          <w:sz w:val="24"/>
          <w:szCs w:val="24"/>
        </w:rPr>
        <w:t xml:space="preserve">Видовое разнообразие тестов: </w:t>
      </w:r>
      <w:proofErr w:type="gramStart"/>
      <w:r w:rsidRPr="00C966B7">
        <w:rPr>
          <w:rFonts w:ascii="Times New Roman" w:hAnsi="Times New Roman" w:cs="Times New Roman"/>
          <w:sz w:val="24"/>
          <w:szCs w:val="24"/>
        </w:rPr>
        <w:t>закрытые</w:t>
      </w:r>
      <w:proofErr w:type="gramEnd"/>
      <w:r w:rsidRPr="00C966B7">
        <w:rPr>
          <w:rFonts w:ascii="Times New Roman" w:hAnsi="Times New Roman" w:cs="Times New Roman"/>
          <w:sz w:val="24"/>
          <w:szCs w:val="24"/>
        </w:rPr>
        <w:t xml:space="preserve"> и открытые.</w:t>
      </w:r>
    </w:p>
    <w:p w:rsidR="000041C1" w:rsidRPr="001A56F3" w:rsidRDefault="000041C1" w:rsidP="000041C1">
      <w:pPr>
        <w:rPr>
          <w:rFonts w:ascii="Times New Roman" w:hAnsi="Times New Roman" w:cs="Times New Roman"/>
          <w:b/>
          <w:sz w:val="24"/>
          <w:szCs w:val="24"/>
        </w:rPr>
      </w:pPr>
      <w:r w:rsidRPr="001A56F3">
        <w:rPr>
          <w:rFonts w:ascii="Times New Roman" w:hAnsi="Times New Roman" w:cs="Times New Roman"/>
          <w:b/>
          <w:sz w:val="24"/>
          <w:szCs w:val="24"/>
        </w:rPr>
        <w:t xml:space="preserve">Синтаксис. Пунктуация. Орфография. Лексика  - 20 ч </w:t>
      </w:r>
    </w:p>
    <w:p w:rsidR="000041C1" w:rsidRDefault="000041C1" w:rsidP="000041C1">
      <w:pPr>
        <w:jc w:val="both"/>
        <w:rPr>
          <w:rFonts w:ascii="Times New Roman" w:hAnsi="Times New Roman" w:cs="Times New Roman"/>
          <w:sz w:val="24"/>
          <w:szCs w:val="24"/>
        </w:rPr>
      </w:pPr>
      <w:r w:rsidRPr="00C966B7">
        <w:rPr>
          <w:rFonts w:ascii="Times New Roman" w:hAnsi="Times New Roman" w:cs="Times New Roman"/>
          <w:sz w:val="24"/>
          <w:szCs w:val="24"/>
        </w:rPr>
        <w:t>Текст как продукт речевой деятельности. Смысловая и композиционная целостность текста</w:t>
      </w:r>
      <w:proofErr w:type="gramStart"/>
      <w:r w:rsidRPr="00C966B7">
        <w:rPr>
          <w:rFonts w:ascii="Times New Roman" w:hAnsi="Times New Roman" w:cs="Times New Roman"/>
          <w:sz w:val="24"/>
          <w:szCs w:val="24"/>
        </w:rPr>
        <w:t xml:space="preserve">.. </w:t>
      </w:r>
      <w:proofErr w:type="gramEnd"/>
      <w:r w:rsidRPr="00C966B7">
        <w:rPr>
          <w:rFonts w:ascii="Times New Roman" w:hAnsi="Times New Roman" w:cs="Times New Roman"/>
          <w:sz w:val="24"/>
          <w:szCs w:val="24"/>
        </w:rPr>
        <w:t>Синонимы. Антонимы. Омонимы. Лексическое значение слова. Лексический анализ слова. Выразительность русской речи. Выбор и организация языковых сре</w:t>
      </w:r>
      <w:proofErr w:type="gramStart"/>
      <w:r w:rsidRPr="00C966B7">
        <w:rPr>
          <w:rFonts w:ascii="Times New Roman" w:hAnsi="Times New Roman" w:cs="Times New Roman"/>
          <w:sz w:val="24"/>
          <w:szCs w:val="24"/>
        </w:rPr>
        <w:t>дств в с</w:t>
      </w:r>
      <w:proofErr w:type="gramEnd"/>
      <w:r w:rsidRPr="00C966B7">
        <w:rPr>
          <w:rFonts w:ascii="Times New Roman" w:hAnsi="Times New Roman" w:cs="Times New Roman"/>
          <w:sz w:val="24"/>
          <w:szCs w:val="24"/>
        </w:rPr>
        <w:t xml:space="preserve">оответствии с темой, </w:t>
      </w:r>
      <w:r w:rsidRPr="00C966B7">
        <w:rPr>
          <w:rFonts w:ascii="Times New Roman" w:hAnsi="Times New Roman" w:cs="Times New Roman"/>
          <w:sz w:val="24"/>
          <w:szCs w:val="24"/>
        </w:rPr>
        <w:lastRenderedPageBreak/>
        <w:t>целями, сферой и ситуацией общения. Правописание корней. Правописание приставок. Правописание суффиксов. Знаки препинания в простом осложненном предложении. Знаки препинания в сложносочиненном предложении. Знаки препинания в сложноподчиненном предложении. Словосочетание. Предложение. Грамматическая (предикативная) основа предложения. Простое осложненное предложение. Синтаксический анализ сложного предложения. Сложные бессоюзные предложения. Сложные предложения с разными видами связи.</w:t>
      </w:r>
    </w:p>
    <w:p w:rsidR="000041C1" w:rsidRPr="001A56F3" w:rsidRDefault="000041C1" w:rsidP="000041C1">
      <w:pPr>
        <w:jc w:val="both"/>
        <w:rPr>
          <w:rFonts w:ascii="Times New Roman" w:hAnsi="Times New Roman" w:cs="Times New Roman"/>
          <w:b/>
          <w:sz w:val="24"/>
          <w:szCs w:val="24"/>
        </w:rPr>
      </w:pPr>
      <w:r w:rsidRPr="001A56F3">
        <w:rPr>
          <w:rFonts w:ascii="Times New Roman" w:hAnsi="Times New Roman" w:cs="Times New Roman"/>
          <w:b/>
          <w:sz w:val="24"/>
          <w:szCs w:val="24"/>
        </w:rPr>
        <w:t>Сочинение-рассуждение - 7 ч.</w:t>
      </w:r>
    </w:p>
    <w:p w:rsidR="000041C1" w:rsidRDefault="000041C1" w:rsidP="000041C1">
      <w:pPr>
        <w:jc w:val="both"/>
        <w:rPr>
          <w:rFonts w:ascii="Times New Roman" w:hAnsi="Times New Roman" w:cs="Times New Roman"/>
          <w:sz w:val="24"/>
          <w:szCs w:val="24"/>
        </w:rPr>
      </w:pPr>
      <w:r w:rsidRPr="00122F26">
        <w:rPr>
          <w:rFonts w:ascii="Times New Roman" w:hAnsi="Times New Roman" w:cs="Times New Roman"/>
          <w:sz w:val="24"/>
          <w:szCs w:val="24"/>
        </w:rPr>
        <w:t>Рассуждение как тип речи: структура (композиция), смысловая целостность, аргументация (авторская позиция, собственная точка зрения). Тезис – главная мысль автора текста, которую необходимо обосновать, доказать или опровергнуть. Аргументация – приведение фактов, примеров, утверждений, объяснений, подтверждающих тезис. Вывод – общий итог. Понимание и анализ авторской позиции, выражение собственной точки зрения, совпадающей или не совпадающей с мнением автора, аргументируемой примерами из жизненного, общественного или литературного опыта. Стилистическое и речевое оформление текста. Грамотность письменной речи (грамматические нормы, орфография и пунктуация).</w:t>
      </w: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Default="000041C1" w:rsidP="000041C1">
      <w:pPr>
        <w:jc w:val="both"/>
        <w:rPr>
          <w:rFonts w:ascii="Times New Roman" w:hAnsi="Times New Roman" w:cs="Times New Roman"/>
          <w:sz w:val="24"/>
          <w:szCs w:val="24"/>
        </w:rPr>
      </w:pPr>
    </w:p>
    <w:p w:rsidR="000041C1" w:rsidRPr="00122F26" w:rsidRDefault="000041C1" w:rsidP="000041C1">
      <w:pPr>
        <w:tabs>
          <w:tab w:val="left" w:pos="1125"/>
        </w:tabs>
        <w:jc w:val="center"/>
        <w:rPr>
          <w:rFonts w:ascii="Times New Roman" w:hAnsi="Times New Roman" w:cs="Times New Roman"/>
          <w:b/>
          <w:sz w:val="24"/>
          <w:szCs w:val="24"/>
        </w:rPr>
      </w:pPr>
      <w:r w:rsidRPr="00122F26">
        <w:rPr>
          <w:rFonts w:ascii="Times New Roman" w:hAnsi="Times New Roman" w:cs="Times New Roman"/>
          <w:b/>
          <w:sz w:val="24"/>
          <w:szCs w:val="24"/>
        </w:rPr>
        <w:t>Тематическое планирование</w:t>
      </w:r>
    </w:p>
    <w:tbl>
      <w:tblPr>
        <w:tblStyle w:val="a3"/>
        <w:tblW w:w="0" w:type="auto"/>
        <w:tblLayout w:type="fixed"/>
        <w:tblLook w:val="04A0"/>
      </w:tblPr>
      <w:tblGrid>
        <w:gridCol w:w="911"/>
        <w:gridCol w:w="6469"/>
        <w:gridCol w:w="987"/>
        <w:gridCol w:w="1664"/>
      </w:tblGrid>
      <w:tr w:rsidR="000041C1" w:rsidTr="000041C1">
        <w:tc>
          <w:tcPr>
            <w:tcW w:w="911"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w:t>
            </w:r>
          </w:p>
        </w:tc>
        <w:tc>
          <w:tcPr>
            <w:tcW w:w="6469"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 xml:space="preserve">Тема </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664" w:type="dxa"/>
          </w:tcPr>
          <w:p w:rsidR="000041C1" w:rsidRDefault="000041C1"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Pr="00122F26" w:rsidRDefault="000041C1" w:rsidP="00684F2C">
            <w:pPr>
              <w:jc w:val="both"/>
              <w:rPr>
                <w:rFonts w:ascii="Times New Roman" w:hAnsi="Times New Roman" w:cs="Times New Roman"/>
                <w:sz w:val="24"/>
                <w:szCs w:val="24"/>
              </w:rPr>
            </w:pPr>
            <w:r w:rsidRPr="00C966B7">
              <w:rPr>
                <w:rFonts w:ascii="Times New Roman" w:hAnsi="Times New Roman" w:cs="Times New Roman"/>
                <w:sz w:val="24"/>
                <w:szCs w:val="24"/>
              </w:rPr>
              <w:t>Введение</w:t>
            </w:r>
            <w:r>
              <w:rPr>
                <w:rFonts w:ascii="Times New Roman" w:hAnsi="Times New Roman" w:cs="Times New Roman"/>
                <w:sz w:val="24"/>
                <w:szCs w:val="24"/>
              </w:rPr>
              <w:t>. С</w:t>
            </w:r>
            <w:r w:rsidRPr="00C966B7">
              <w:rPr>
                <w:rFonts w:ascii="Times New Roman" w:hAnsi="Times New Roman" w:cs="Times New Roman"/>
                <w:sz w:val="24"/>
                <w:szCs w:val="24"/>
              </w:rPr>
              <w:t>труктура и содержание</w:t>
            </w:r>
            <w:r>
              <w:rPr>
                <w:rFonts w:ascii="Times New Roman" w:hAnsi="Times New Roman" w:cs="Times New Roman"/>
                <w:sz w:val="24"/>
                <w:szCs w:val="24"/>
              </w:rPr>
              <w:t xml:space="preserve"> </w:t>
            </w:r>
            <w:r w:rsidRPr="00C966B7">
              <w:rPr>
                <w:rFonts w:ascii="Times New Roman" w:hAnsi="Times New Roman" w:cs="Times New Roman"/>
                <w:sz w:val="24"/>
                <w:szCs w:val="24"/>
              </w:rPr>
              <w:t>ОГЭ</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A30816"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r w:rsidR="000041C1">
              <w:rPr>
                <w:rFonts w:ascii="Times New Roman" w:hAnsi="Times New Roman" w:cs="Times New Roman"/>
                <w:b/>
                <w:sz w:val="24"/>
                <w:szCs w:val="24"/>
              </w:rPr>
              <w:t>Точки роста</w:t>
            </w: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Способы сжатия текста (компрессии)</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 xml:space="preserve">Способы </w:t>
            </w:r>
            <w:r>
              <w:rPr>
                <w:rFonts w:ascii="Times New Roman" w:hAnsi="Times New Roman" w:cs="Times New Roman"/>
                <w:sz w:val="24"/>
                <w:szCs w:val="24"/>
              </w:rPr>
              <w:t>сжатия текста (исключение</w:t>
            </w:r>
            <w:r w:rsidRPr="00C966B7">
              <w:rPr>
                <w:rFonts w:ascii="Times New Roman" w:hAnsi="Times New Roman" w:cs="Times New Roman"/>
                <w:sz w:val="24"/>
                <w:szCs w:val="24"/>
              </w:rPr>
              <w:t>)</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 xml:space="preserve">Способы </w:t>
            </w:r>
            <w:r>
              <w:rPr>
                <w:rFonts w:ascii="Times New Roman" w:hAnsi="Times New Roman" w:cs="Times New Roman"/>
                <w:sz w:val="24"/>
                <w:szCs w:val="24"/>
              </w:rPr>
              <w:t>сжатия текста (обобщение</w:t>
            </w:r>
            <w:r w:rsidRPr="00C966B7">
              <w:rPr>
                <w:rFonts w:ascii="Times New Roman" w:hAnsi="Times New Roman" w:cs="Times New Roman"/>
                <w:sz w:val="24"/>
                <w:szCs w:val="24"/>
              </w:rPr>
              <w:t>)</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 xml:space="preserve">Способы </w:t>
            </w:r>
            <w:r>
              <w:rPr>
                <w:rFonts w:ascii="Times New Roman" w:hAnsi="Times New Roman" w:cs="Times New Roman"/>
                <w:sz w:val="24"/>
                <w:szCs w:val="24"/>
              </w:rPr>
              <w:t>сжатия текста (</w:t>
            </w:r>
            <w:r w:rsidRPr="00C966B7">
              <w:rPr>
                <w:rFonts w:ascii="Times New Roman" w:hAnsi="Times New Roman" w:cs="Times New Roman"/>
                <w:sz w:val="24"/>
                <w:szCs w:val="24"/>
              </w:rPr>
              <w:t xml:space="preserve">сочетание исключения и </w:t>
            </w:r>
            <w:r w:rsidRPr="00C966B7">
              <w:rPr>
                <w:rFonts w:ascii="Times New Roman" w:hAnsi="Times New Roman" w:cs="Times New Roman"/>
                <w:sz w:val="24"/>
                <w:szCs w:val="24"/>
              </w:rPr>
              <w:lastRenderedPageBreak/>
              <w:t>обобщения.)</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Pr="00D36716" w:rsidRDefault="000041C1" w:rsidP="00684F2C">
            <w:pPr>
              <w:jc w:val="both"/>
              <w:rPr>
                <w:rFonts w:ascii="Times New Roman" w:hAnsi="Times New Roman" w:cs="Times New Roman"/>
                <w:sz w:val="24"/>
                <w:szCs w:val="24"/>
              </w:rPr>
            </w:pPr>
            <w:r w:rsidRPr="00C966B7">
              <w:rPr>
                <w:rFonts w:ascii="Times New Roman" w:hAnsi="Times New Roman" w:cs="Times New Roman"/>
                <w:sz w:val="24"/>
                <w:szCs w:val="24"/>
              </w:rPr>
              <w:t xml:space="preserve">Видовое разнообразие тестов: </w:t>
            </w:r>
            <w:proofErr w:type="gramStart"/>
            <w:r w:rsidRPr="00C966B7">
              <w:rPr>
                <w:rFonts w:ascii="Times New Roman" w:hAnsi="Times New Roman" w:cs="Times New Roman"/>
                <w:sz w:val="24"/>
                <w:szCs w:val="24"/>
              </w:rPr>
              <w:t>закрытые</w:t>
            </w:r>
            <w:proofErr w:type="gramEnd"/>
            <w:r w:rsidRPr="00C966B7">
              <w:rPr>
                <w:rFonts w:ascii="Times New Roman" w:hAnsi="Times New Roman" w:cs="Times New Roman"/>
                <w:sz w:val="24"/>
                <w:szCs w:val="24"/>
              </w:rPr>
              <w:t xml:space="preserve"> и открытые</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Pr="0097617E" w:rsidRDefault="000041C1" w:rsidP="00684F2C">
            <w:pPr>
              <w:jc w:val="both"/>
              <w:rPr>
                <w:rFonts w:ascii="Times New Roman" w:hAnsi="Times New Roman" w:cs="Times New Roman"/>
                <w:sz w:val="24"/>
                <w:szCs w:val="24"/>
              </w:rPr>
            </w:pPr>
            <w:r w:rsidRPr="0097617E">
              <w:rPr>
                <w:rFonts w:ascii="Times New Roman" w:hAnsi="Times New Roman" w:cs="Times New Roman"/>
                <w:sz w:val="24"/>
                <w:szCs w:val="24"/>
              </w:rPr>
              <w:t>Требования к заданиям с выбором ответа</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Текст как продукт речевой деятельности. Смысловая и композиционная целостность текста</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Синонимы. Антонимы. Омонимы</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A30816"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r w:rsidR="000041C1">
              <w:rPr>
                <w:rFonts w:ascii="Times New Roman" w:hAnsi="Times New Roman" w:cs="Times New Roman"/>
                <w:b/>
                <w:sz w:val="24"/>
                <w:szCs w:val="24"/>
              </w:rPr>
              <w:t>Точки роста</w:t>
            </w: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Лексическое значение слова. Лексический анализ слова</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Выразительность русской речи</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Выбор и организация языковых сре</w:t>
            </w:r>
            <w:proofErr w:type="gramStart"/>
            <w:r w:rsidRPr="00C966B7">
              <w:rPr>
                <w:rFonts w:ascii="Times New Roman" w:hAnsi="Times New Roman" w:cs="Times New Roman"/>
                <w:sz w:val="24"/>
                <w:szCs w:val="24"/>
              </w:rPr>
              <w:t>дств в с</w:t>
            </w:r>
            <w:proofErr w:type="gramEnd"/>
            <w:r w:rsidRPr="00C966B7">
              <w:rPr>
                <w:rFonts w:ascii="Times New Roman" w:hAnsi="Times New Roman" w:cs="Times New Roman"/>
                <w:sz w:val="24"/>
                <w:szCs w:val="24"/>
              </w:rPr>
              <w:t>оответствии с темой, целями, сферой и ситуацией общения</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Правописание корней</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Правописание приставок</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041C1" w:rsidTr="000041C1">
        <w:tc>
          <w:tcPr>
            <w:tcW w:w="911" w:type="dxa"/>
          </w:tcPr>
          <w:p w:rsidR="000041C1" w:rsidRPr="00122F26" w:rsidRDefault="000041C1" w:rsidP="000041C1">
            <w:pPr>
              <w:pStyle w:val="a7"/>
              <w:numPr>
                <w:ilvl w:val="0"/>
                <w:numId w:val="7"/>
              </w:numPr>
              <w:tabs>
                <w:tab w:val="left" w:pos="1125"/>
              </w:tabs>
              <w:jc w:val="center"/>
              <w:rPr>
                <w:b/>
                <w:sz w:val="24"/>
                <w:szCs w:val="24"/>
              </w:rPr>
            </w:pPr>
          </w:p>
        </w:tc>
        <w:tc>
          <w:tcPr>
            <w:tcW w:w="6469" w:type="dxa"/>
          </w:tcPr>
          <w:p w:rsidR="000041C1" w:rsidRDefault="000041C1"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Правописание суффиксов</w:t>
            </w:r>
          </w:p>
        </w:tc>
        <w:tc>
          <w:tcPr>
            <w:tcW w:w="987" w:type="dxa"/>
          </w:tcPr>
          <w:p w:rsidR="000041C1" w:rsidRDefault="000041C1"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041C1" w:rsidRDefault="000041C1"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Знаки препинания в простом осложненном предложении</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A30816"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r w:rsidR="000B450A">
              <w:rPr>
                <w:rFonts w:ascii="Times New Roman" w:hAnsi="Times New Roman" w:cs="Times New Roman"/>
                <w:b/>
                <w:sz w:val="24"/>
                <w:szCs w:val="24"/>
              </w:rPr>
              <w:t>Точки роста</w:t>
            </w: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Знаки препинания в сложносочиненном предложении</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Знаки препинания в сложноподчиненном предложении</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Словосочетание</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Предложение</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A30816"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r w:rsidR="000B450A">
              <w:rPr>
                <w:rFonts w:ascii="Times New Roman" w:hAnsi="Times New Roman" w:cs="Times New Roman"/>
                <w:b/>
                <w:sz w:val="24"/>
                <w:szCs w:val="24"/>
              </w:rPr>
              <w:t>Точки роста</w:t>
            </w: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Грамматическая (предикативная) основа предложения</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Простое осложненное предложение</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Простое осложненное предложение</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Синтаксический анализ сложного предложения</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Сложные бессоюзные предложения</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Сложные предложения с разными видами связи</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A30816"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r w:rsidR="000B450A">
              <w:rPr>
                <w:rFonts w:ascii="Times New Roman" w:hAnsi="Times New Roman" w:cs="Times New Roman"/>
                <w:b/>
                <w:sz w:val="24"/>
                <w:szCs w:val="24"/>
              </w:rPr>
              <w:t>Точки роста</w:t>
            </w: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C966B7">
              <w:rPr>
                <w:rFonts w:ascii="Times New Roman" w:hAnsi="Times New Roman" w:cs="Times New Roman"/>
                <w:sz w:val="24"/>
                <w:szCs w:val="24"/>
              </w:rPr>
              <w:t>Сложные предложения с разными видами связи</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A30816"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r w:rsidR="000B450A">
              <w:rPr>
                <w:rFonts w:ascii="Times New Roman" w:hAnsi="Times New Roman" w:cs="Times New Roman"/>
                <w:b/>
                <w:sz w:val="24"/>
                <w:szCs w:val="24"/>
              </w:rPr>
              <w:t>Точки роста</w:t>
            </w: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122F26">
              <w:rPr>
                <w:rFonts w:ascii="Times New Roman" w:hAnsi="Times New Roman" w:cs="Times New Roman"/>
                <w:sz w:val="24"/>
                <w:szCs w:val="24"/>
              </w:rPr>
              <w:t>Рассуждение как тип речи</w:t>
            </w:r>
            <w:r>
              <w:rPr>
                <w:rFonts w:ascii="Times New Roman" w:hAnsi="Times New Roman" w:cs="Times New Roman"/>
                <w:sz w:val="24"/>
                <w:szCs w:val="24"/>
              </w:rPr>
              <w:t xml:space="preserve">. </w:t>
            </w:r>
            <w:r w:rsidRPr="00122F26">
              <w:rPr>
                <w:rFonts w:ascii="Times New Roman" w:hAnsi="Times New Roman" w:cs="Times New Roman"/>
                <w:sz w:val="24"/>
                <w:szCs w:val="24"/>
              </w:rPr>
              <w:t>Тезис</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122F26">
              <w:rPr>
                <w:rFonts w:ascii="Times New Roman" w:hAnsi="Times New Roman" w:cs="Times New Roman"/>
                <w:sz w:val="24"/>
                <w:szCs w:val="24"/>
              </w:rPr>
              <w:t>Рассуждение как тип речи</w:t>
            </w:r>
            <w:r>
              <w:rPr>
                <w:rFonts w:ascii="Times New Roman" w:hAnsi="Times New Roman" w:cs="Times New Roman"/>
                <w:sz w:val="24"/>
                <w:szCs w:val="24"/>
              </w:rPr>
              <w:t>.</w:t>
            </w:r>
            <w:r w:rsidRPr="00122F26">
              <w:rPr>
                <w:rFonts w:ascii="Times New Roman" w:hAnsi="Times New Roman" w:cs="Times New Roman"/>
                <w:sz w:val="24"/>
                <w:szCs w:val="24"/>
              </w:rPr>
              <w:t xml:space="preserve"> Аргументация</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122F26">
              <w:rPr>
                <w:rFonts w:ascii="Times New Roman" w:hAnsi="Times New Roman" w:cs="Times New Roman"/>
                <w:sz w:val="24"/>
                <w:szCs w:val="24"/>
              </w:rPr>
              <w:t>Рассуждение как тип речи</w:t>
            </w:r>
            <w:r>
              <w:rPr>
                <w:rFonts w:ascii="Times New Roman" w:hAnsi="Times New Roman" w:cs="Times New Roman"/>
                <w:sz w:val="24"/>
                <w:szCs w:val="24"/>
              </w:rPr>
              <w:t>.</w:t>
            </w:r>
            <w:r w:rsidRPr="00122F26">
              <w:rPr>
                <w:rFonts w:ascii="Times New Roman" w:hAnsi="Times New Roman" w:cs="Times New Roman"/>
                <w:sz w:val="24"/>
                <w:szCs w:val="24"/>
              </w:rPr>
              <w:t xml:space="preserve"> Вывод</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122F26">
              <w:rPr>
                <w:rFonts w:ascii="Times New Roman" w:hAnsi="Times New Roman" w:cs="Times New Roman"/>
                <w:sz w:val="24"/>
                <w:szCs w:val="24"/>
              </w:rPr>
              <w:t>Стилистическое и речевое оформление текста</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A30816" w:rsidP="00684F2C">
            <w:pPr>
              <w:tabs>
                <w:tab w:val="left" w:pos="1125"/>
              </w:tabs>
              <w:jc w:val="center"/>
              <w:rPr>
                <w:rFonts w:ascii="Times New Roman" w:hAnsi="Times New Roman" w:cs="Times New Roman"/>
                <w:b/>
                <w:sz w:val="24"/>
                <w:szCs w:val="24"/>
              </w:rPr>
            </w:pPr>
            <w:proofErr w:type="spellStart"/>
            <w:r>
              <w:rPr>
                <w:rFonts w:ascii="Times New Roman" w:hAnsi="Times New Roman" w:cs="Times New Roman"/>
                <w:b/>
                <w:sz w:val="24"/>
                <w:szCs w:val="24"/>
              </w:rPr>
              <w:t>Оборуд</w:t>
            </w:r>
            <w:proofErr w:type="spellEnd"/>
            <w:r>
              <w:rPr>
                <w:rFonts w:ascii="Times New Roman" w:hAnsi="Times New Roman" w:cs="Times New Roman"/>
                <w:b/>
                <w:sz w:val="24"/>
                <w:szCs w:val="24"/>
              </w:rPr>
              <w:t xml:space="preserve">. </w:t>
            </w:r>
            <w:r w:rsidR="000B450A">
              <w:rPr>
                <w:rFonts w:ascii="Times New Roman" w:hAnsi="Times New Roman" w:cs="Times New Roman"/>
                <w:b/>
                <w:sz w:val="24"/>
                <w:szCs w:val="24"/>
              </w:rPr>
              <w:t>Точки роста</w:t>
            </w: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122F26">
              <w:rPr>
                <w:rFonts w:ascii="Times New Roman" w:hAnsi="Times New Roman" w:cs="Times New Roman"/>
                <w:sz w:val="24"/>
                <w:szCs w:val="24"/>
              </w:rPr>
              <w:t>Стилистическое и речевое оформление текста</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122F26">
              <w:rPr>
                <w:rFonts w:ascii="Times New Roman" w:hAnsi="Times New Roman" w:cs="Times New Roman"/>
                <w:sz w:val="24"/>
                <w:szCs w:val="24"/>
              </w:rPr>
              <w:t>Стилистическое и речевое оформление текста</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122F26" w:rsidRDefault="000B450A" w:rsidP="000041C1">
            <w:pPr>
              <w:pStyle w:val="a7"/>
              <w:numPr>
                <w:ilvl w:val="0"/>
                <w:numId w:val="7"/>
              </w:numPr>
              <w:tabs>
                <w:tab w:val="left" w:pos="1125"/>
              </w:tabs>
              <w:jc w:val="center"/>
              <w:rPr>
                <w:b/>
                <w:sz w:val="24"/>
                <w:szCs w:val="24"/>
              </w:rPr>
            </w:pPr>
          </w:p>
        </w:tc>
        <w:tc>
          <w:tcPr>
            <w:tcW w:w="6469" w:type="dxa"/>
          </w:tcPr>
          <w:p w:rsidR="000B450A" w:rsidRDefault="000B450A" w:rsidP="00684F2C">
            <w:pPr>
              <w:tabs>
                <w:tab w:val="left" w:pos="1125"/>
              </w:tabs>
              <w:rPr>
                <w:rFonts w:ascii="Times New Roman" w:hAnsi="Times New Roman" w:cs="Times New Roman"/>
                <w:b/>
                <w:sz w:val="24"/>
                <w:szCs w:val="24"/>
              </w:rPr>
            </w:pPr>
            <w:r w:rsidRPr="00122F26">
              <w:rPr>
                <w:rFonts w:ascii="Times New Roman" w:hAnsi="Times New Roman" w:cs="Times New Roman"/>
                <w:sz w:val="24"/>
                <w:szCs w:val="24"/>
              </w:rPr>
              <w:t>Стилистическое и речевое оформление текста</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r w:rsidR="000B450A" w:rsidTr="000041C1">
        <w:tc>
          <w:tcPr>
            <w:tcW w:w="911" w:type="dxa"/>
          </w:tcPr>
          <w:p w:rsidR="000B450A" w:rsidRPr="00D423F3" w:rsidRDefault="000B450A" w:rsidP="00684F2C">
            <w:pPr>
              <w:tabs>
                <w:tab w:val="left" w:pos="1125"/>
              </w:tabs>
              <w:rPr>
                <w:b/>
                <w:sz w:val="24"/>
                <w:szCs w:val="24"/>
              </w:rPr>
            </w:pPr>
          </w:p>
        </w:tc>
        <w:tc>
          <w:tcPr>
            <w:tcW w:w="6469" w:type="dxa"/>
          </w:tcPr>
          <w:p w:rsidR="000B450A" w:rsidRPr="00122F26" w:rsidRDefault="000B450A" w:rsidP="00684F2C">
            <w:pPr>
              <w:tabs>
                <w:tab w:val="left" w:pos="1125"/>
              </w:tabs>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87" w:type="dxa"/>
          </w:tcPr>
          <w:p w:rsidR="000B450A" w:rsidRDefault="000B450A" w:rsidP="00684F2C">
            <w:pPr>
              <w:tabs>
                <w:tab w:val="left" w:pos="1125"/>
              </w:tabs>
              <w:jc w:val="center"/>
              <w:rPr>
                <w:rFonts w:ascii="Times New Roman" w:hAnsi="Times New Roman" w:cs="Times New Roman"/>
                <w:b/>
                <w:sz w:val="24"/>
                <w:szCs w:val="24"/>
              </w:rPr>
            </w:pPr>
            <w:r>
              <w:rPr>
                <w:rFonts w:ascii="Times New Roman" w:hAnsi="Times New Roman" w:cs="Times New Roman"/>
                <w:b/>
                <w:sz w:val="24"/>
                <w:szCs w:val="24"/>
              </w:rPr>
              <w:t>34</w:t>
            </w:r>
          </w:p>
        </w:tc>
        <w:tc>
          <w:tcPr>
            <w:tcW w:w="1664" w:type="dxa"/>
          </w:tcPr>
          <w:p w:rsidR="000B450A" w:rsidRDefault="000B450A" w:rsidP="00684F2C">
            <w:pPr>
              <w:tabs>
                <w:tab w:val="left" w:pos="1125"/>
              </w:tabs>
              <w:jc w:val="center"/>
              <w:rPr>
                <w:rFonts w:ascii="Times New Roman" w:hAnsi="Times New Roman" w:cs="Times New Roman"/>
                <w:b/>
                <w:sz w:val="24"/>
                <w:szCs w:val="24"/>
              </w:rPr>
            </w:pPr>
          </w:p>
        </w:tc>
      </w:tr>
    </w:tbl>
    <w:p w:rsidR="000041C1" w:rsidRPr="00122F26" w:rsidRDefault="000041C1" w:rsidP="000041C1">
      <w:pPr>
        <w:tabs>
          <w:tab w:val="left" w:pos="1125"/>
        </w:tabs>
        <w:jc w:val="center"/>
        <w:rPr>
          <w:rFonts w:ascii="Times New Roman" w:hAnsi="Times New Roman" w:cs="Times New Roman"/>
          <w:b/>
          <w:sz w:val="24"/>
          <w:szCs w:val="24"/>
        </w:rPr>
      </w:pPr>
    </w:p>
    <w:p w:rsidR="000041C1" w:rsidRPr="00A854E4" w:rsidRDefault="000041C1" w:rsidP="000041C1">
      <w:pPr>
        <w:tabs>
          <w:tab w:val="left" w:pos="6120"/>
        </w:tabs>
      </w:pPr>
    </w:p>
    <w:sectPr w:rsidR="000041C1" w:rsidRPr="00A854E4" w:rsidSect="000041C1">
      <w:pgSz w:w="11906" w:h="16838"/>
      <w:pgMar w:top="1134" w:right="850" w:bottom="1134" w:left="1134" w:header="708" w:footer="708" w:gutter="0"/>
      <w:pgBorders w:offsetFrom="page">
        <w:top w:val="birdsFlight" w:sz="20" w:space="24" w:color="auto"/>
        <w:left w:val="birdsFlight" w:sz="20" w:space="24" w:color="auto"/>
        <w:bottom w:val="birdsFlight" w:sz="20" w:space="24" w:color="auto"/>
        <w:right w:val="birdsFlight"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FAC416E"/>
    <w:lvl w:ilvl="0">
      <w:numFmt w:val="bullet"/>
      <w:lvlText w:val="*"/>
      <w:lvlJc w:val="left"/>
      <w:pPr>
        <w:ind w:left="0" w:firstLine="0"/>
      </w:pPr>
    </w:lvl>
  </w:abstractNum>
  <w:abstractNum w:abstractNumId="1">
    <w:nsid w:val="1CC0239D"/>
    <w:multiLevelType w:val="hybridMultilevel"/>
    <w:tmpl w:val="F9A260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53642E5"/>
    <w:multiLevelType w:val="multilevel"/>
    <w:tmpl w:val="0F78CFC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3E46542"/>
    <w:multiLevelType w:val="singleLevel"/>
    <w:tmpl w:val="A8843988"/>
    <w:lvl w:ilvl="0">
      <w:start w:val="1"/>
      <w:numFmt w:val="decimal"/>
      <w:lvlText w:val="%1)"/>
      <w:legacy w:legacy="1" w:legacySpace="0" w:legacyIndent="288"/>
      <w:lvlJc w:val="left"/>
      <w:pPr>
        <w:ind w:left="7797" w:firstLine="0"/>
      </w:pPr>
      <w:rPr>
        <w:rFonts w:ascii="Times New Roman" w:hAnsi="Times New Roman" w:cs="Times New Roman" w:hint="default"/>
      </w:rPr>
    </w:lvl>
  </w:abstractNum>
  <w:abstractNum w:abstractNumId="4">
    <w:nsid w:val="44AB2926"/>
    <w:multiLevelType w:val="hybridMultilevel"/>
    <w:tmpl w:val="85AA5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B42131"/>
    <w:multiLevelType w:val="singleLevel"/>
    <w:tmpl w:val="06624EA2"/>
    <w:lvl w:ilvl="0">
      <w:start w:val="1"/>
      <w:numFmt w:val="decimal"/>
      <w:lvlText w:val="%1)"/>
      <w:legacy w:legacy="1" w:legacySpace="0" w:legacyIndent="283"/>
      <w:lvlJc w:val="left"/>
      <w:pPr>
        <w:ind w:left="0" w:firstLine="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0"/>
    <w:lvlOverride w:ilvl="0">
      <w:lvl w:ilvl="0">
        <w:numFmt w:val="bullet"/>
        <w:lvlText w:val="•"/>
        <w:legacy w:legacy="1" w:legacySpace="0" w:legacyIndent="25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6">
    <w:abstractNumId w:val="3"/>
    <w:lvlOverride w:ilvl="0">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54E4"/>
    <w:rsid w:val="000041C1"/>
    <w:rsid w:val="00061AC6"/>
    <w:rsid w:val="00097F53"/>
    <w:rsid w:val="000B450A"/>
    <w:rsid w:val="001B7C8D"/>
    <w:rsid w:val="00282AA5"/>
    <w:rsid w:val="00A30816"/>
    <w:rsid w:val="00A85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4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A85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85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54E4"/>
    <w:rPr>
      <w:rFonts w:ascii="Tahoma" w:hAnsi="Tahoma" w:cs="Tahoma"/>
      <w:sz w:val="16"/>
      <w:szCs w:val="16"/>
    </w:rPr>
  </w:style>
  <w:style w:type="paragraph" w:styleId="a7">
    <w:name w:val="List Paragraph"/>
    <w:basedOn w:val="a"/>
    <w:uiPriority w:val="34"/>
    <w:qFormat/>
    <w:rsid w:val="000041C1"/>
    <w:pPr>
      <w:spacing w:after="0" w:line="240" w:lineRule="auto"/>
      <w:ind w:left="720"/>
      <w:contextualSpacing/>
    </w:pPr>
    <w:rPr>
      <w:rFonts w:ascii="Times New Roman" w:eastAsia="Times New Roman" w:hAnsi="Times New Roman" w:cs="Times New Roman"/>
      <w:color w:val="00000A"/>
      <w:sz w:val="28"/>
      <w:szCs w:val="20"/>
      <w:lang w:eastAsia="ru-RU"/>
    </w:rPr>
  </w:style>
  <w:style w:type="paragraph" w:customStyle="1" w:styleId="p8">
    <w:name w:val="p8"/>
    <w:basedOn w:val="a"/>
    <w:rsid w:val="00004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0041C1"/>
    <w:pPr>
      <w:suppressAutoHyphens/>
      <w:autoSpaceDN w:val="0"/>
      <w:spacing w:after="0" w:line="240" w:lineRule="auto"/>
    </w:pPr>
    <w:rPr>
      <w:rFonts w:ascii="Times New Roman" w:eastAsia="Arial Unicode MS" w:hAnsi="Times New Roman" w:cs="Tahoma"/>
      <w:kern w:val="3"/>
      <w:sz w:val="20"/>
      <w:szCs w:val="20"/>
      <w:lang w:eastAsia="ru-RU"/>
    </w:rPr>
  </w:style>
  <w:style w:type="paragraph" w:customStyle="1" w:styleId="c9">
    <w:name w:val="c9"/>
    <w:basedOn w:val="a"/>
    <w:rsid w:val="00004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c22">
    <w:name w:val="c5 c22"/>
    <w:basedOn w:val="a0"/>
    <w:rsid w:val="000041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Пользователь</cp:lastModifiedBy>
  <cp:revision>4</cp:revision>
  <cp:lastPrinted>2022-10-10T06:14:00Z</cp:lastPrinted>
  <dcterms:created xsi:type="dcterms:W3CDTF">2022-10-10T05:51:00Z</dcterms:created>
  <dcterms:modified xsi:type="dcterms:W3CDTF">2022-10-15T16:49:00Z</dcterms:modified>
</cp:coreProperties>
</file>