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833" w:rsidRPr="00DD3833" w:rsidRDefault="00DD3833" w:rsidP="00DD3833">
      <w:pPr>
        <w:spacing w:after="0"/>
        <w:jc w:val="center"/>
        <w:rPr>
          <w:rFonts w:ascii="Times New Roman" w:eastAsia="Times New Roman" w:hAnsi="Times New Roman"/>
          <w:b/>
          <w:bCs/>
          <w:color w:val="222222"/>
          <w:sz w:val="28"/>
          <w:szCs w:val="26"/>
          <w:lang w:eastAsia="ru-RU"/>
        </w:rPr>
      </w:pPr>
      <w:bookmarkStart w:id="0" w:name="_GoBack"/>
      <w:r w:rsidRPr="00DD3833">
        <w:rPr>
          <w:rFonts w:ascii="Times New Roman" w:eastAsia="Times New Roman" w:hAnsi="Times New Roman"/>
          <w:b/>
          <w:bCs/>
          <w:color w:val="222222"/>
          <w:sz w:val="28"/>
          <w:szCs w:val="26"/>
          <w:lang w:eastAsia="ru-RU"/>
        </w:rPr>
        <w:t xml:space="preserve">Справка по итогам анализа деятельности </w:t>
      </w:r>
    </w:p>
    <w:p w:rsidR="00DD3833" w:rsidRPr="00DD3833" w:rsidRDefault="00DD3833" w:rsidP="00DD3833">
      <w:pPr>
        <w:spacing w:after="0"/>
        <w:jc w:val="center"/>
        <w:rPr>
          <w:rFonts w:ascii="Times New Roman" w:eastAsia="Times New Roman" w:hAnsi="Times New Roman"/>
          <w:b/>
          <w:bCs/>
          <w:color w:val="222222"/>
          <w:sz w:val="28"/>
          <w:szCs w:val="26"/>
          <w:lang w:eastAsia="ru-RU"/>
        </w:rPr>
      </w:pPr>
      <w:r w:rsidRPr="00DD3833">
        <w:rPr>
          <w:rFonts w:ascii="Times New Roman" w:eastAsia="Times New Roman" w:hAnsi="Times New Roman"/>
          <w:b/>
          <w:bCs/>
          <w:color w:val="222222"/>
          <w:sz w:val="28"/>
          <w:szCs w:val="26"/>
          <w:lang w:eastAsia="ru-RU"/>
        </w:rPr>
        <w:t>рабочей группы</w:t>
      </w:r>
      <w:bookmarkEnd w:id="0"/>
      <w:r w:rsidRPr="00DD3833">
        <w:rPr>
          <w:rFonts w:ascii="Times New Roman" w:eastAsia="Times New Roman" w:hAnsi="Times New Roman"/>
          <w:b/>
          <w:bCs/>
          <w:color w:val="222222"/>
          <w:sz w:val="28"/>
          <w:szCs w:val="26"/>
          <w:lang w:eastAsia="ru-RU"/>
        </w:rPr>
        <w:t xml:space="preserve"> по переходу на новые</w:t>
      </w:r>
    </w:p>
    <w:p w:rsidR="00DD3833" w:rsidRPr="00DD3833" w:rsidRDefault="00DD3833" w:rsidP="00DD3833">
      <w:pPr>
        <w:spacing w:after="0"/>
        <w:jc w:val="center"/>
        <w:rPr>
          <w:rFonts w:ascii="Times New Roman" w:eastAsia="Times New Roman" w:hAnsi="Times New Roman"/>
          <w:b/>
          <w:bCs/>
          <w:color w:val="222222"/>
          <w:sz w:val="28"/>
          <w:szCs w:val="26"/>
          <w:lang w:eastAsia="ru-RU"/>
        </w:rPr>
      </w:pPr>
      <w:r w:rsidRPr="00DD3833">
        <w:rPr>
          <w:rFonts w:ascii="Times New Roman" w:eastAsia="Times New Roman" w:hAnsi="Times New Roman"/>
          <w:b/>
          <w:bCs/>
          <w:color w:val="222222"/>
          <w:sz w:val="28"/>
          <w:szCs w:val="26"/>
          <w:lang w:eastAsia="ru-RU"/>
        </w:rPr>
        <w:t xml:space="preserve"> ФГОС НОО и ООО за 1-е полугодие</w:t>
      </w:r>
    </w:p>
    <w:p w:rsidR="00DD3833" w:rsidRPr="00DD3833" w:rsidRDefault="00DD3833" w:rsidP="00DD3833">
      <w:pPr>
        <w:spacing w:after="0"/>
        <w:jc w:val="center"/>
        <w:rPr>
          <w:rFonts w:ascii="Times New Roman" w:eastAsia="Times New Roman" w:hAnsi="Times New Roman"/>
          <w:b/>
          <w:bCs/>
          <w:color w:val="222222"/>
          <w:sz w:val="28"/>
          <w:szCs w:val="26"/>
          <w:lang w:eastAsia="ru-RU"/>
        </w:rPr>
      </w:pPr>
    </w:p>
    <w:p w:rsidR="00DD3833" w:rsidRPr="00DD3833" w:rsidRDefault="00DD3833" w:rsidP="00DD3833">
      <w:pPr>
        <w:spacing w:after="150" w:line="240" w:lineRule="auto"/>
        <w:ind w:firstLine="708"/>
        <w:jc w:val="both"/>
        <w:rPr>
          <w:rFonts w:ascii="Times New Roman" w:eastAsia="Times New Roman" w:hAnsi="Times New Roman"/>
          <w:color w:val="222222"/>
          <w:sz w:val="26"/>
          <w:szCs w:val="26"/>
          <w:lang w:eastAsia="ru-RU"/>
        </w:rPr>
      </w:pPr>
      <w:r w:rsidRPr="00DD3833">
        <w:rPr>
          <w:rFonts w:ascii="Times New Roman" w:eastAsia="Times New Roman" w:hAnsi="Times New Roman"/>
          <w:color w:val="222222"/>
          <w:sz w:val="26"/>
          <w:szCs w:val="26"/>
          <w:lang w:eastAsia="ru-RU"/>
        </w:rPr>
        <w:t xml:space="preserve">В соответствии с планом </w:t>
      </w:r>
      <w:proofErr w:type="spellStart"/>
      <w:r w:rsidRPr="00DD3833">
        <w:rPr>
          <w:rFonts w:ascii="Times New Roman" w:eastAsia="Times New Roman" w:hAnsi="Times New Roman"/>
          <w:color w:val="222222"/>
          <w:sz w:val="26"/>
          <w:szCs w:val="26"/>
          <w:lang w:eastAsia="ru-RU"/>
        </w:rPr>
        <w:t>внутришкольного</w:t>
      </w:r>
      <w:proofErr w:type="spellEnd"/>
      <w:r w:rsidRPr="00DD3833">
        <w:rPr>
          <w:rFonts w:ascii="Times New Roman" w:eastAsia="Times New Roman" w:hAnsi="Times New Roman"/>
          <w:color w:val="222222"/>
          <w:sz w:val="26"/>
          <w:szCs w:val="26"/>
          <w:lang w:eastAsia="ru-RU"/>
        </w:rPr>
        <w:t xml:space="preserve"> контроля и планом функционирования ВСОКО на </w:t>
      </w:r>
      <w:r w:rsidRPr="00DD3833">
        <w:rPr>
          <w:rFonts w:ascii="Times New Roman" w:eastAsia="Times New Roman" w:hAnsi="Times New Roman"/>
          <w:iCs/>
          <w:color w:val="222222"/>
          <w:sz w:val="26"/>
          <w:szCs w:val="26"/>
          <w:lang w:eastAsia="ru-RU"/>
        </w:rPr>
        <w:t>2021/22</w:t>
      </w:r>
      <w:r w:rsidRPr="00DD3833">
        <w:rPr>
          <w:rFonts w:ascii="Times New Roman" w:eastAsia="Times New Roman" w:hAnsi="Times New Roman"/>
          <w:color w:val="222222"/>
          <w:sz w:val="26"/>
          <w:szCs w:val="26"/>
          <w:lang w:eastAsia="ru-RU"/>
        </w:rPr>
        <w:t> учебный год в школе проведен анализ степени реализации мероприятий дорожной карты постепенного перехода на новые ФГОС НОО и ООО.</w:t>
      </w:r>
    </w:p>
    <w:p w:rsidR="00DD3833" w:rsidRPr="00DD3833" w:rsidRDefault="00DD3833" w:rsidP="00DD3833">
      <w:pPr>
        <w:spacing w:after="150" w:line="240" w:lineRule="auto"/>
        <w:rPr>
          <w:rFonts w:ascii="Times New Roman" w:eastAsia="Times New Roman" w:hAnsi="Times New Roman"/>
          <w:color w:val="222222"/>
          <w:sz w:val="26"/>
          <w:szCs w:val="26"/>
          <w:lang w:eastAsia="ru-RU"/>
        </w:rPr>
      </w:pPr>
      <w:r w:rsidRPr="00DD3833">
        <w:rPr>
          <w:rFonts w:ascii="Times New Roman" w:eastAsia="Times New Roman" w:hAnsi="Times New Roman"/>
          <w:b/>
          <w:bCs/>
          <w:color w:val="222222"/>
          <w:sz w:val="26"/>
          <w:szCs w:val="26"/>
          <w:lang w:eastAsia="ru-RU"/>
        </w:rPr>
        <w:t>Дата проведения контроля: </w:t>
      </w:r>
      <w:r w:rsidRPr="00DD3833">
        <w:rPr>
          <w:rFonts w:ascii="Times New Roman" w:eastAsia="Times New Roman" w:hAnsi="Times New Roman"/>
          <w:color w:val="222222"/>
          <w:sz w:val="26"/>
          <w:szCs w:val="26"/>
          <w:lang w:eastAsia="ru-RU"/>
        </w:rPr>
        <w:t>с </w:t>
      </w:r>
      <w:r w:rsidRPr="00DD3833">
        <w:rPr>
          <w:rFonts w:ascii="Times New Roman" w:eastAsia="Times New Roman" w:hAnsi="Times New Roman"/>
          <w:iCs/>
          <w:color w:val="222222"/>
          <w:sz w:val="26"/>
          <w:szCs w:val="26"/>
          <w:lang w:eastAsia="ru-RU"/>
        </w:rPr>
        <w:t>10.01.2022</w:t>
      </w:r>
      <w:r w:rsidRPr="00DD3833">
        <w:rPr>
          <w:rFonts w:ascii="Times New Roman" w:eastAsia="Times New Roman" w:hAnsi="Times New Roman"/>
          <w:color w:val="222222"/>
          <w:sz w:val="26"/>
          <w:szCs w:val="26"/>
          <w:lang w:eastAsia="ru-RU"/>
        </w:rPr>
        <w:t> по </w:t>
      </w:r>
      <w:r w:rsidRPr="00DD3833">
        <w:rPr>
          <w:rFonts w:ascii="Times New Roman" w:eastAsia="Times New Roman" w:hAnsi="Times New Roman"/>
          <w:iCs/>
          <w:color w:val="222222"/>
          <w:sz w:val="26"/>
          <w:szCs w:val="26"/>
          <w:lang w:eastAsia="ru-RU"/>
        </w:rPr>
        <w:t>14.01.2022</w:t>
      </w:r>
      <w:r w:rsidRPr="00DD3833">
        <w:rPr>
          <w:rFonts w:ascii="Times New Roman" w:eastAsia="Times New Roman" w:hAnsi="Times New Roman"/>
          <w:color w:val="222222"/>
          <w:sz w:val="26"/>
          <w:szCs w:val="26"/>
          <w:lang w:eastAsia="ru-RU"/>
        </w:rPr>
        <w:t>.</w:t>
      </w:r>
    </w:p>
    <w:p w:rsidR="00DD3833" w:rsidRPr="00DD3833" w:rsidRDefault="00DD3833" w:rsidP="00DD3833">
      <w:pPr>
        <w:spacing w:after="150" w:line="240" w:lineRule="auto"/>
        <w:rPr>
          <w:rFonts w:ascii="Times New Roman" w:eastAsia="Times New Roman" w:hAnsi="Times New Roman"/>
          <w:color w:val="222222"/>
          <w:sz w:val="26"/>
          <w:szCs w:val="26"/>
          <w:lang w:eastAsia="ru-RU"/>
        </w:rPr>
      </w:pPr>
      <w:r w:rsidRPr="00DD3833">
        <w:rPr>
          <w:rFonts w:ascii="Times New Roman" w:eastAsia="Times New Roman" w:hAnsi="Times New Roman"/>
          <w:b/>
          <w:bCs/>
          <w:color w:val="222222"/>
          <w:sz w:val="26"/>
          <w:szCs w:val="26"/>
          <w:lang w:eastAsia="ru-RU"/>
        </w:rPr>
        <w:t>Цель: </w:t>
      </w:r>
      <w:r w:rsidRPr="00DD3833">
        <w:rPr>
          <w:rFonts w:ascii="Times New Roman" w:eastAsia="Times New Roman" w:hAnsi="Times New Roman"/>
          <w:color w:val="222222"/>
          <w:sz w:val="26"/>
          <w:szCs w:val="26"/>
          <w:lang w:eastAsia="ru-RU"/>
        </w:rPr>
        <w:t>проанализировать реализацию мероприятий дорожной карты за 1-е полугодие 20</w:t>
      </w:r>
      <w:r w:rsidRPr="00DD3833">
        <w:rPr>
          <w:rFonts w:ascii="Times New Roman" w:eastAsia="Times New Roman" w:hAnsi="Times New Roman"/>
          <w:iCs/>
          <w:color w:val="222222"/>
          <w:sz w:val="26"/>
          <w:szCs w:val="26"/>
          <w:lang w:eastAsia="ru-RU"/>
        </w:rPr>
        <w:t>21</w:t>
      </w:r>
      <w:r w:rsidRPr="00DD3833">
        <w:rPr>
          <w:rFonts w:ascii="Times New Roman" w:eastAsia="Times New Roman" w:hAnsi="Times New Roman"/>
          <w:color w:val="222222"/>
          <w:sz w:val="26"/>
          <w:szCs w:val="26"/>
          <w:lang w:eastAsia="ru-RU"/>
        </w:rPr>
        <w:t>/</w:t>
      </w:r>
      <w:r w:rsidRPr="00DD3833">
        <w:rPr>
          <w:rFonts w:ascii="Times New Roman" w:eastAsia="Times New Roman" w:hAnsi="Times New Roman"/>
          <w:iCs/>
          <w:color w:val="222222"/>
          <w:sz w:val="26"/>
          <w:szCs w:val="26"/>
          <w:lang w:eastAsia="ru-RU"/>
        </w:rPr>
        <w:t>22</w:t>
      </w:r>
      <w:r w:rsidRPr="00DD3833">
        <w:rPr>
          <w:rFonts w:ascii="Times New Roman" w:eastAsia="Times New Roman" w:hAnsi="Times New Roman"/>
          <w:color w:val="222222"/>
          <w:sz w:val="26"/>
          <w:szCs w:val="26"/>
          <w:lang w:eastAsia="ru-RU"/>
        </w:rPr>
        <w:t> учебного года.</w:t>
      </w:r>
    </w:p>
    <w:p w:rsidR="00DD3833" w:rsidRPr="00DD3833" w:rsidRDefault="00DD3833" w:rsidP="00DD3833">
      <w:pPr>
        <w:spacing w:after="150" w:line="240" w:lineRule="auto"/>
        <w:rPr>
          <w:rFonts w:ascii="Times New Roman" w:eastAsia="Times New Roman" w:hAnsi="Times New Roman"/>
          <w:color w:val="222222"/>
          <w:sz w:val="26"/>
          <w:szCs w:val="26"/>
          <w:lang w:eastAsia="ru-RU"/>
        </w:rPr>
      </w:pPr>
      <w:r w:rsidRPr="00DD3833">
        <w:rPr>
          <w:rFonts w:ascii="Times New Roman" w:eastAsia="Times New Roman" w:hAnsi="Times New Roman"/>
          <w:b/>
          <w:bCs/>
          <w:color w:val="222222"/>
          <w:sz w:val="26"/>
          <w:szCs w:val="26"/>
          <w:lang w:eastAsia="ru-RU"/>
        </w:rPr>
        <w:t>Вид контроля: </w:t>
      </w:r>
      <w:r w:rsidRPr="00DD3833">
        <w:rPr>
          <w:rFonts w:ascii="Times New Roman" w:eastAsia="Times New Roman" w:hAnsi="Times New Roman"/>
          <w:color w:val="222222"/>
          <w:sz w:val="26"/>
          <w:szCs w:val="26"/>
          <w:lang w:eastAsia="ru-RU"/>
        </w:rPr>
        <w:t>тематический.</w:t>
      </w:r>
    </w:p>
    <w:p w:rsidR="00DD3833" w:rsidRPr="00DD3833" w:rsidRDefault="00DD3833" w:rsidP="00DD3833">
      <w:pPr>
        <w:spacing w:after="150" w:line="240" w:lineRule="auto"/>
        <w:rPr>
          <w:rFonts w:ascii="Times New Roman" w:eastAsia="Times New Roman" w:hAnsi="Times New Roman"/>
          <w:color w:val="222222"/>
          <w:sz w:val="26"/>
          <w:szCs w:val="26"/>
          <w:lang w:eastAsia="ru-RU"/>
        </w:rPr>
      </w:pPr>
      <w:r w:rsidRPr="00DD3833">
        <w:rPr>
          <w:rFonts w:ascii="Times New Roman" w:eastAsia="Times New Roman" w:hAnsi="Times New Roman"/>
          <w:b/>
          <w:bCs/>
          <w:color w:val="222222"/>
          <w:sz w:val="26"/>
          <w:szCs w:val="26"/>
          <w:lang w:eastAsia="ru-RU"/>
        </w:rPr>
        <w:t>Методы контроля:</w:t>
      </w:r>
      <w:r w:rsidRPr="00DD3833">
        <w:rPr>
          <w:rFonts w:ascii="Times New Roman" w:eastAsia="Times New Roman" w:hAnsi="Times New Roman"/>
          <w:color w:val="222222"/>
          <w:sz w:val="26"/>
          <w:szCs w:val="26"/>
          <w:lang w:eastAsia="ru-RU"/>
        </w:rPr>
        <w:t> собеседование с рабочей группой, проверка документации.</w:t>
      </w:r>
    </w:p>
    <w:p w:rsidR="00DD3833" w:rsidRPr="00DD3833" w:rsidRDefault="00DD3833" w:rsidP="00DD3833">
      <w:pPr>
        <w:spacing w:after="150" w:line="240" w:lineRule="auto"/>
        <w:jc w:val="center"/>
        <w:rPr>
          <w:rFonts w:ascii="Times New Roman" w:eastAsia="Times New Roman" w:hAnsi="Times New Roman"/>
          <w:color w:val="222222"/>
          <w:sz w:val="26"/>
          <w:szCs w:val="26"/>
          <w:lang w:eastAsia="ru-RU"/>
        </w:rPr>
      </w:pPr>
      <w:r w:rsidRPr="00DD3833">
        <w:rPr>
          <w:rFonts w:ascii="Times New Roman" w:eastAsia="Times New Roman" w:hAnsi="Times New Roman"/>
          <w:b/>
          <w:bCs/>
          <w:color w:val="222222"/>
          <w:sz w:val="26"/>
          <w:szCs w:val="26"/>
          <w:lang w:eastAsia="ru-RU"/>
        </w:rPr>
        <w:t>РЕЗУЛЬТАТЫ КОНТРОЛЯ</w:t>
      </w:r>
    </w:p>
    <w:p w:rsidR="00DD3833" w:rsidRPr="00DD3833" w:rsidRDefault="00DD3833" w:rsidP="00DD3833">
      <w:pPr>
        <w:spacing w:after="150" w:line="240" w:lineRule="auto"/>
        <w:ind w:firstLine="708"/>
        <w:rPr>
          <w:rFonts w:ascii="Times New Roman" w:eastAsia="Times New Roman" w:hAnsi="Times New Roman"/>
          <w:color w:val="222222"/>
          <w:sz w:val="26"/>
          <w:szCs w:val="26"/>
          <w:lang w:eastAsia="ru-RU"/>
        </w:rPr>
      </w:pPr>
      <w:r w:rsidRPr="00DD3833">
        <w:rPr>
          <w:rFonts w:ascii="Times New Roman" w:eastAsia="Times New Roman" w:hAnsi="Times New Roman"/>
          <w:color w:val="222222"/>
          <w:sz w:val="26"/>
          <w:szCs w:val="26"/>
          <w:lang w:eastAsia="ru-RU"/>
        </w:rPr>
        <w:t>На начало 20</w:t>
      </w:r>
      <w:r w:rsidRPr="00DD3833">
        <w:rPr>
          <w:rFonts w:ascii="Times New Roman" w:eastAsia="Times New Roman" w:hAnsi="Times New Roman"/>
          <w:iCs/>
          <w:color w:val="222222"/>
          <w:sz w:val="26"/>
          <w:szCs w:val="26"/>
          <w:lang w:eastAsia="ru-RU"/>
        </w:rPr>
        <w:t>21</w:t>
      </w:r>
      <w:r w:rsidRPr="00DD3833">
        <w:rPr>
          <w:rFonts w:ascii="Times New Roman" w:eastAsia="Times New Roman" w:hAnsi="Times New Roman"/>
          <w:color w:val="222222"/>
          <w:sz w:val="26"/>
          <w:szCs w:val="26"/>
          <w:lang w:eastAsia="ru-RU"/>
        </w:rPr>
        <w:t>/</w:t>
      </w:r>
      <w:r w:rsidRPr="00DD3833">
        <w:rPr>
          <w:rFonts w:ascii="Times New Roman" w:eastAsia="Times New Roman" w:hAnsi="Times New Roman"/>
          <w:iCs/>
          <w:color w:val="222222"/>
          <w:sz w:val="26"/>
          <w:szCs w:val="26"/>
          <w:lang w:eastAsia="ru-RU"/>
        </w:rPr>
        <w:t>22</w:t>
      </w:r>
      <w:r w:rsidRPr="00DD3833">
        <w:rPr>
          <w:rFonts w:ascii="Times New Roman" w:eastAsia="Times New Roman" w:hAnsi="Times New Roman"/>
          <w:color w:val="222222"/>
          <w:sz w:val="26"/>
          <w:szCs w:val="26"/>
          <w:lang w:eastAsia="ru-RU"/>
        </w:rPr>
        <w:t> учебного года в школе была сформирована рабочая группа по обеспечению постепенного перехода на новые ФГОС НОО и ООО. Деятельность рабочей группы определяется дорожной картой постепенного перехода на новые образовательные стандарты в период </w:t>
      </w:r>
      <w:r w:rsidRPr="00DD3833">
        <w:rPr>
          <w:rFonts w:ascii="Times New Roman" w:eastAsia="Times New Roman" w:hAnsi="Times New Roman"/>
          <w:iCs/>
          <w:color w:val="222222"/>
          <w:sz w:val="26"/>
          <w:szCs w:val="26"/>
          <w:lang w:eastAsia="ru-RU"/>
        </w:rPr>
        <w:t>с 2021 по 2027 годы</w:t>
      </w:r>
      <w:r w:rsidRPr="00DD3833">
        <w:rPr>
          <w:rFonts w:ascii="Times New Roman" w:eastAsia="Times New Roman" w:hAnsi="Times New Roman"/>
          <w:color w:val="222222"/>
          <w:sz w:val="26"/>
          <w:szCs w:val="26"/>
          <w:lang w:eastAsia="ru-RU"/>
        </w:rPr>
        <w:t>.</w:t>
      </w:r>
      <w:r w:rsidRPr="00DD3833">
        <w:rPr>
          <w:rFonts w:ascii="Times New Roman" w:eastAsia="Times New Roman" w:hAnsi="Times New Roman"/>
          <w:color w:val="222222"/>
          <w:sz w:val="26"/>
          <w:szCs w:val="26"/>
          <w:lang w:eastAsia="ru-RU"/>
        </w:rPr>
        <w:t xml:space="preserve"> </w:t>
      </w:r>
    </w:p>
    <w:p w:rsidR="00DD3833" w:rsidRPr="00DD3833" w:rsidRDefault="00DD3833" w:rsidP="00DD3833">
      <w:pPr>
        <w:spacing w:after="15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3833">
        <w:rPr>
          <w:rFonts w:ascii="Times New Roman" w:eastAsia="Times New Roman" w:hAnsi="Times New Roman"/>
          <w:color w:val="222222"/>
          <w:sz w:val="26"/>
          <w:szCs w:val="26"/>
          <w:lang w:eastAsia="ru-RU"/>
        </w:rPr>
        <w:t>Результаты проверки деятельности рабочей группы отражены в таблице.</w:t>
      </w:r>
    </w:p>
    <w:tbl>
      <w:tblPr>
        <w:tblW w:w="5208" w:type="pct"/>
        <w:tblInd w:w="-434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9"/>
        <w:gridCol w:w="3463"/>
        <w:gridCol w:w="3828"/>
        <w:gridCol w:w="1778"/>
        <w:gridCol w:w="10"/>
      </w:tblGrid>
      <w:tr w:rsidR="00DD3833" w:rsidRPr="00DD3833" w:rsidTr="00DD3833">
        <w:trPr>
          <w:gridAfter w:val="1"/>
          <w:wAfter w:w="10" w:type="dxa"/>
        </w:trPr>
        <w:tc>
          <w:tcPr>
            <w:tcW w:w="6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833" w:rsidRPr="00DD3833" w:rsidRDefault="00DD3833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383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4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833" w:rsidRPr="00DD3833" w:rsidRDefault="00DD3833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383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38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833" w:rsidRPr="00DD3833" w:rsidRDefault="00DD3833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383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Отметка о реализации</w:t>
            </w:r>
          </w:p>
        </w:tc>
        <w:tc>
          <w:tcPr>
            <w:tcW w:w="17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833" w:rsidRPr="00DD3833" w:rsidRDefault="00DD3833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383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Примечания</w:t>
            </w:r>
          </w:p>
        </w:tc>
      </w:tr>
      <w:tr w:rsidR="00DD3833" w:rsidRPr="00DD3833" w:rsidTr="00DD3833">
        <w:tc>
          <w:tcPr>
            <w:tcW w:w="9727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833" w:rsidRPr="00DD3833" w:rsidRDefault="00DD3833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383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1. Реализация мероприятий по организационному обеспечению постепенного перехода на обучение по новым ФГОС НОО и ФГОС ООО</w:t>
            </w:r>
          </w:p>
        </w:tc>
      </w:tr>
      <w:tr w:rsidR="00DD3833" w:rsidRPr="00DD3833" w:rsidTr="00DD3833">
        <w:trPr>
          <w:gridAfter w:val="1"/>
          <w:wAfter w:w="10" w:type="dxa"/>
        </w:trPr>
        <w:tc>
          <w:tcPr>
            <w:tcW w:w="6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833" w:rsidRPr="00DD3833" w:rsidRDefault="00DD3833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3833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4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833" w:rsidRPr="00DD3833" w:rsidRDefault="00DD3833" w:rsidP="00CE233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3833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Проведение общешкольного родительского собрания, посвященного постепенному переходу на новые ФГОС НОО и ООО за период 2022–2027 годов</w:t>
            </w:r>
          </w:p>
        </w:tc>
        <w:tc>
          <w:tcPr>
            <w:tcW w:w="38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833" w:rsidRPr="00DD3833" w:rsidRDefault="00DD3833" w:rsidP="00CE233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3833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Проведено своевременно</w:t>
            </w:r>
          </w:p>
        </w:tc>
        <w:tc>
          <w:tcPr>
            <w:tcW w:w="17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833" w:rsidRPr="00DD3833" w:rsidRDefault="00DD3833" w:rsidP="00CE233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3833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Присутствовало 83% родителей обучающихся 1–11-х классов</w:t>
            </w:r>
          </w:p>
        </w:tc>
      </w:tr>
      <w:tr w:rsidR="00DD3833" w:rsidRPr="00DD3833" w:rsidTr="00DD3833">
        <w:trPr>
          <w:gridAfter w:val="1"/>
          <w:wAfter w:w="10" w:type="dxa"/>
        </w:trPr>
        <w:tc>
          <w:tcPr>
            <w:tcW w:w="6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833" w:rsidRPr="00DD3833" w:rsidRDefault="00DD3833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3833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4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833" w:rsidRPr="00DD3833" w:rsidRDefault="00DD3833" w:rsidP="00CE233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3833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Проведение просветительских мероприятий, направленных на повышение компетентности педагогов образовательной организации и родителей обучающихся</w:t>
            </w:r>
          </w:p>
        </w:tc>
        <w:tc>
          <w:tcPr>
            <w:tcW w:w="38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833" w:rsidRPr="00DD3833" w:rsidRDefault="00DD3833" w:rsidP="00CE2336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3833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Проведены:</w:t>
            </w:r>
          </w:p>
          <w:p w:rsidR="00DD3833" w:rsidRPr="00DD3833" w:rsidRDefault="00DD3833" w:rsidP="00CE2336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3833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1) методический семинар «Изменения в новых ФГОС НОО и ООО»;</w:t>
            </w:r>
          </w:p>
          <w:p w:rsidR="00DD3833" w:rsidRPr="00DD3833" w:rsidRDefault="00DD3833" w:rsidP="00CE2336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3833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2) заседания ШМО по изучению ФГОС в части предметных областей.</w:t>
            </w:r>
          </w:p>
          <w:p w:rsidR="00DD3833" w:rsidRPr="00DD3833" w:rsidRDefault="00DD3833" w:rsidP="00CE2336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3833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 xml:space="preserve">Создан и функционирует раздел школьного сайта «К новым образовательным стандартам», в котором выкладываются </w:t>
            </w:r>
            <w:r w:rsidRPr="00DD3833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lastRenderedPageBreak/>
              <w:t>актуальные материалы для педагогов</w:t>
            </w:r>
          </w:p>
        </w:tc>
        <w:tc>
          <w:tcPr>
            <w:tcW w:w="17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833" w:rsidRPr="00DD3833" w:rsidRDefault="00DD3833" w:rsidP="00DD3833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3833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lastRenderedPageBreak/>
              <w:t xml:space="preserve">Не проведен мастер-класс по разработке рабочих программ по новым ФГОС (из-за болезни автора мастер-класса); перенесен на </w:t>
            </w:r>
            <w:r w:rsidRPr="00DD3833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март</w:t>
            </w:r>
            <w:r w:rsidRPr="00DD3833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 </w:t>
            </w:r>
          </w:p>
        </w:tc>
      </w:tr>
      <w:tr w:rsidR="00DD3833" w:rsidRPr="00DD3833" w:rsidTr="00DD3833">
        <w:trPr>
          <w:gridAfter w:val="1"/>
          <w:wAfter w:w="10" w:type="dxa"/>
        </w:trPr>
        <w:tc>
          <w:tcPr>
            <w:tcW w:w="6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833" w:rsidRPr="00DD3833" w:rsidRDefault="00DD3833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3833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lastRenderedPageBreak/>
              <w:t>3</w:t>
            </w:r>
          </w:p>
        </w:tc>
        <w:tc>
          <w:tcPr>
            <w:tcW w:w="34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833" w:rsidRPr="00DD3833" w:rsidRDefault="00DD3833" w:rsidP="00CE233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3833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Анализ имеющихся в образовательной организации условий и ресурсного обеспечения реализации образовательных программ НОО и ООО в соответствии с требованиями новых ФГОС НОО и ООО</w:t>
            </w:r>
          </w:p>
        </w:tc>
        <w:tc>
          <w:tcPr>
            <w:tcW w:w="38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833" w:rsidRPr="00DD3833" w:rsidRDefault="00DD3833" w:rsidP="00CE233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3833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Проведена оценка условий образовательной организации с учетом требований новых ФГОС НОО и ООО</w:t>
            </w:r>
          </w:p>
        </w:tc>
        <w:tc>
          <w:tcPr>
            <w:tcW w:w="17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833" w:rsidRPr="00DD3833" w:rsidRDefault="00DD3833" w:rsidP="00CE233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DD3833" w:rsidRPr="00DD3833" w:rsidTr="00DD3833">
        <w:trPr>
          <w:gridAfter w:val="1"/>
          <w:wAfter w:w="10" w:type="dxa"/>
        </w:trPr>
        <w:tc>
          <w:tcPr>
            <w:tcW w:w="6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833" w:rsidRPr="00DD3833" w:rsidRDefault="00DD3833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3833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4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833" w:rsidRPr="00DD3833" w:rsidRDefault="00DD3833" w:rsidP="00CE233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3833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Анализ соответствия материально-технической базы образовательной организации для реализации ООП НОО и ООП ООО действующим санитарным и противопожарным нормам, нормам охраны труда</w:t>
            </w:r>
          </w:p>
        </w:tc>
        <w:tc>
          <w:tcPr>
            <w:tcW w:w="38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833" w:rsidRPr="00DD3833" w:rsidRDefault="00DD3833" w:rsidP="00CE2336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3833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Начаты мероприятия по оценке материально-технической базы реализации ООП НОО и ООО: проанализирована техническая оснащенность учебных кабинетов</w:t>
            </w:r>
          </w:p>
        </w:tc>
        <w:tc>
          <w:tcPr>
            <w:tcW w:w="17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833" w:rsidRPr="00DD3833" w:rsidRDefault="00DD3833" w:rsidP="00CE2336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38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DD3833" w:rsidRPr="00DD3833" w:rsidTr="00DD3833">
        <w:trPr>
          <w:gridAfter w:val="1"/>
          <w:wAfter w:w="10" w:type="dxa"/>
        </w:trPr>
        <w:tc>
          <w:tcPr>
            <w:tcW w:w="6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833" w:rsidRPr="00DD3833" w:rsidRDefault="00DD3833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3833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4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833" w:rsidRPr="00DD3833" w:rsidRDefault="00DD3833" w:rsidP="00CE233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3833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Комплектование библиотеки УМК по всем предметам учебных планов для реализации новых ФГОС НОО и ООО в соответствии с Федеральным перечнем учебников</w:t>
            </w:r>
          </w:p>
        </w:tc>
        <w:tc>
          <w:tcPr>
            <w:tcW w:w="38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833" w:rsidRPr="00DD3833" w:rsidRDefault="00DD3833" w:rsidP="00CE2336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3833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Сформирована заявка на обеспечение школы учебниками в соответствии с Федеральным перечнем учебников с учетом </w:t>
            </w:r>
            <w:hyperlink r:id="rId5" w:anchor="/document/99/727265350/" w:tgtFrame="_self" w:history="1">
              <w:r w:rsidRPr="00DD3833">
                <w:rPr>
                  <w:rFonts w:ascii="Times New Roman" w:eastAsia="Times New Roman" w:hAnsi="Times New Roman"/>
                  <w:iCs/>
                  <w:color w:val="01745C"/>
                  <w:sz w:val="26"/>
                  <w:szCs w:val="26"/>
                  <w:u w:val="single"/>
                  <w:lang w:eastAsia="ru-RU"/>
                </w:rPr>
                <w:t xml:space="preserve">письма </w:t>
              </w:r>
              <w:proofErr w:type="spellStart"/>
              <w:r w:rsidRPr="00DD3833">
                <w:rPr>
                  <w:rFonts w:ascii="Times New Roman" w:eastAsia="Times New Roman" w:hAnsi="Times New Roman"/>
                  <w:iCs/>
                  <w:color w:val="01745C"/>
                  <w:sz w:val="26"/>
                  <w:szCs w:val="26"/>
                  <w:u w:val="single"/>
                  <w:lang w:eastAsia="ru-RU"/>
                </w:rPr>
                <w:t>Минпросвещения</w:t>
              </w:r>
              <w:proofErr w:type="spellEnd"/>
              <w:r w:rsidRPr="00DD3833">
                <w:rPr>
                  <w:rFonts w:ascii="Times New Roman" w:eastAsia="Times New Roman" w:hAnsi="Times New Roman"/>
                  <w:iCs/>
                  <w:color w:val="01745C"/>
                  <w:sz w:val="26"/>
                  <w:szCs w:val="26"/>
                  <w:u w:val="single"/>
                  <w:lang w:eastAsia="ru-RU"/>
                </w:rPr>
                <w:t xml:space="preserve"> России от 11.11.2021 № 03-1899</w:t>
              </w:r>
            </w:hyperlink>
          </w:p>
        </w:tc>
        <w:tc>
          <w:tcPr>
            <w:tcW w:w="17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833" w:rsidRPr="00DD3833" w:rsidRDefault="00DD3833" w:rsidP="00CE233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DD3833" w:rsidRPr="00DD3833" w:rsidTr="00DD3833">
        <w:tc>
          <w:tcPr>
            <w:tcW w:w="9727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833" w:rsidRPr="00DD3833" w:rsidRDefault="00DD3833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383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2. Реализация мероприятий по нормативному обеспечению постепенного перехода на обучение по новым ФГОС НОО и ФГОС ООО</w:t>
            </w:r>
          </w:p>
        </w:tc>
      </w:tr>
      <w:tr w:rsidR="00DD3833" w:rsidRPr="00DD3833" w:rsidTr="00DD3833">
        <w:trPr>
          <w:gridAfter w:val="1"/>
          <w:wAfter w:w="10" w:type="dxa"/>
        </w:trPr>
        <w:tc>
          <w:tcPr>
            <w:tcW w:w="6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833" w:rsidRPr="00DD3833" w:rsidRDefault="00DD3833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3833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4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833" w:rsidRPr="00DD3833" w:rsidRDefault="00DD3833" w:rsidP="00CE233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3833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Формирование банка данных нормативно-правовых документов федерального, регионального, муниципального уровней, обеспечивающих переход на новые ФГОС НОО и ФГОС ООО</w:t>
            </w:r>
          </w:p>
        </w:tc>
        <w:tc>
          <w:tcPr>
            <w:tcW w:w="38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833" w:rsidRPr="00DD3833" w:rsidRDefault="00DD3833" w:rsidP="00CE233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3833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Начато формирование банка данных нормативно-правовых документов федерального, регионального, муниципального уровней, обеспечивающих реализацию новых ФГОС НОО и ФГОС ООО</w:t>
            </w:r>
          </w:p>
        </w:tc>
        <w:tc>
          <w:tcPr>
            <w:tcW w:w="17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833" w:rsidRPr="00DD3833" w:rsidRDefault="00DD3833" w:rsidP="00CE233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DD3833" w:rsidRPr="00DD3833" w:rsidTr="00DD3833">
        <w:trPr>
          <w:gridAfter w:val="1"/>
          <w:wAfter w:w="10" w:type="dxa"/>
        </w:trPr>
        <w:tc>
          <w:tcPr>
            <w:tcW w:w="6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833" w:rsidRPr="00DD3833" w:rsidRDefault="00DD3833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3833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4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833" w:rsidRPr="00DD3833" w:rsidRDefault="00DD3833" w:rsidP="00CE233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3833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Изучение документов федерального, регионального уровня, регламентирующих введение ФГОС ООО</w:t>
            </w:r>
          </w:p>
        </w:tc>
        <w:tc>
          <w:tcPr>
            <w:tcW w:w="38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833" w:rsidRPr="00DD3833" w:rsidRDefault="00DD3833" w:rsidP="00CE233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3833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Проведено первичное ознакомление педагогических работников с документами, регламентирующими переход на новый ФГОС, под подпись в листах ознакомления</w:t>
            </w:r>
          </w:p>
        </w:tc>
        <w:tc>
          <w:tcPr>
            <w:tcW w:w="17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833" w:rsidRPr="00DD3833" w:rsidRDefault="00DD3833" w:rsidP="00CE2336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38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DD3833" w:rsidRPr="00DD3833" w:rsidTr="00DD3833">
        <w:trPr>
          <w:gridAfter w:val="1"/>
          <w:wAfter w:w="10" w:type="dxa"/>
        </w:trPr>
        <w:tc>
          <w:tcPr>
            <w:tcW w:w="6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833" w:rsidRPr="00DD3833" w:rsidRDefault="00DD3833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3833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4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833" w:rsidRPr="00DD3833" w:rsidRDefault="00DD3833" w:rsidP="00CE233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3833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 xml:space="preserve">Внесение изменений в программу развития </w:t>
            </w:r>
            <w:r w:rsidRPr="00DD3833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lastRenderedPageBreak/>
              <w:t>образовательной организации</w:t>
            </w:r>
          </w:p>
        </w:tc>
        <w:tc>
          <w:tcPr>
            <w:tcW w:w="38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833" w:rsidRPr="00DD3833" w:rsidRDefault="00DD3833" w:rsidP="00CE233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3833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lastRenderedPageBreak/>
              <w:t>Внесены изменения в программу развития школы</w:t>
            </w:r>
          </w:p>
        </w:tc>
        <w:tc>
          <w:tcPr>
            <w:tcW w:w="17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833" w:rsidRPr="00DD3833" w:rsidRDefault="00DD3833" w:rsidP="00CE233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38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DD3833" w:rsidRPr="00DD3833" w:rsidTr="00DD3833">
        <w:trPr>
          <w:gridAfter w:val="1"/>
          <w:wAfter w:w="10" w:type="dxa"/>
        </w:trPr>
        <w:tc>
          <w:tcPr>
            <w:tcW w:w="6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833" w:rsidRPr="00DD3833" w:rsidRDefault="00DD3833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3833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lastRenderedPageBreak/>
              <w:t>9</w:t>
            </w:r>
          </w:p>
        </w:tc>
        <w:tc>
          <w:tcPr>
            <w:tcW w:w="34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833" w:rsidRPr="00DD3833" w:rsidRDefault="00DD3833" w:rsidP="00CE233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3833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Разработка локальных актов, регламентирующих введение ФГОС НОО и ФГОС ООО</w:t>
            </w:r>
          </w:p>
        </w:tc>
        <w:tc>
          <w:tcPr>
            <w:tcW w:w="38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833" w:rsidRPr="00DD3833" w:rsidRDefault="00DD3833" w:rsidP="00CE233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3833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 xml:space="preserve">Разработаны все необходимые локальные акты, регламентирующие переход на новые ФГОС НОО и ООО: положение о рабочих программах, положение о текущем контроле </w:t>
            </w:r>
            <w:r w:rsidR="004320FA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и промежуточной аттестации.</w:t>
            </w:r>
          </w:p>
        </w:tc>
        <w:tc>
          <w:tcPr>
            <w:tcW w:w="17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833" w:rsidRPr="00DD3833" w:rsidRDefault="00DD3833" w:rsidP="00CE233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38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DD3833" w:rsidRPr="00DD3833" w:rsidTr="00DD3833">
        <w:tc>
          <w:tcPr>
            <w:tcW w:w="9727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833" w:rsidRPr="00DD3833" w:rsidRDefault="00DD3833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383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3. Методическое обеспечение постепенного перехода на обучение по новым ФГОС НОО и ФГОС ООО</w:t>
            </w:r>
          </w:p>
        </w:tc>
      </w:tr>
      <w:tr w:rsidR="00DD3833" w:rsidRPr="00DD3833" w:rsidTr="00DD3833">
        <w:trPr>
          <w:gridAfter w:val="1"/>
          <w:wAfter w:w="10" w:type="dxa"/>
        </w:trPr>
        <w:tc>
          <w:tcPr>
            <w:tcW w:w="6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833" w:rsidRPr="00DD3833" w:rsidRDefault="00DD3833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3833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4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833" w:rsidRPr="00DD3833" w:rsidRDefault="00DD3833" w:rsidP="00CE2336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3833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Изучение нормативных документов по переходу на новые ФГОС НОО и ФГОС ООО педагогическим коллективом</w:t>
            </w:r>
          </w:p>
        </w:tc>
        <w:tc>
          <w:tcPr>
            <w:tcW w:w="38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833" w:rsidRPr="00DD3833" w:rsidRDefault="00DD3833" w:rsidP="00CE2336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3833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Проведены заседания ШМО, посвященные изучению нормативных документов по переходу на новые ФГОС НОО и ООО:</w:t>
            </w:r>
          </w:p>
          <w:p w:rsidR="00DD3833" w:rsidRPr="00DD3833" w:rsidRDefault="00DD3833" w:rsidP="00CE2336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3833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– ШМО учителей математики – 2 заседания;</w:t>
            </w:r>
          </w:p>
          <w:p w:rsidR="00DD3833" w:rsidRPr="00DD3833" w:rsidRDefault="00DD3833" w:rsidP="00CE2336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3833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– ШМО учителей русского языка и литературы – 1 заседание;</w:t>
            </w:r>
          </w:p>
          <w:p w:rsidR="00DD3833" w:rsidRPr="00DD3833" w:rsidRDefault="00DD3833" w:rsidP="00CE2336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3833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– ШМО учителей начальных классов – 2 заседания;</w:t>
            </w:r>
          </w:p>
        </w:tc>
        <w:tc>
          <w:tcPr>
            <w:tcW w:w="17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833" w:rsidRPr="00DD3833" w:rsidRDefault="00DD3833" w:rsidP="00CE2336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38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DD3833" w:rsidRPr="00DD3833" w:rsidTr="00DD3833">
        <w:trPr>
          <w:gridAfter w:val="1"/>
          <w:wAfter w:w="10" w:type="dxa"/>
        </w:trPr>
        <w:tc>
          <w:tcPr>
            <w:tcW w:w="6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833" w:rsidRPr="00DD3833" w:rsidRDefault="00DD3833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3833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4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833" w:rsidRPr="00DD3833" w:rsidRDefault="00DD3833" w:rsidP="00CE2336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3833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Обеспечение консультационной методической поддержки педагогов по вопросам реализации ООП НОО и ООО по новым ФГОС НОО и ООО</w:t>
            </w:r>
          </w:p>
        </w:tc>
        <w:tc>
          <w:tcPr>
            <w:tcW w:w="38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833" w:rsidRPr="00DD3833" w:rsidRDefault="00DD3833" w:rsidP="00CE233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3833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Заместителем директора по НМР проведено 17 индивидуальных консультаций с учителями будущих 1-х и 5-х классов (по вопросам структуры, содержания и планируемых результатов рабочих программ по предметам)</w:t>
            </w:r>
          </w:p>
        </w:tc>
        <w:tc>
          <w:tcPr>
            <w:tcW w:w="17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833" w:rsidRPr="00DD3833" w:rsidRDefault="00DD3833" w:rsidP="00CE233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DD3833" w:rsidRPr="00DD3833" w:rsidTr="00DD3833">
        <w:tc>
          <w:tcPr>
            <w:tcW w:w="9727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833" w:rsidRPr="00DD3833" w:rsidRDefault="00DD3833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383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4. Реализация мероприятий по кадровому обеспечению постепенного перехода на обучение по новым ФГОС НОО и ФГОС ООО</w:t>
            </w:r>
          </w:p>
        </w:tc>
      </w:tr>
      <w:tr w:rsidR="00DD3833" w:rsidRPr="00DD3833" w:rsidTr="00DD3833">
        <w:trPr>
          <w:gridAfter w:val="1"/>
          <w:wAfter w:w="10" w:type="dxa"/>
        </w:trPr>
        <w:tc>
          <w:tcPr>
            <w:tcW w:w="6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833" w:rsidRPr="00DD3833" w:rsidRDefault="00DD3833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3833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4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833" w:rsidRPr="00DD3833" w:rsidRDefault="00DD3833" w:rsidP="00CE233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3833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Анализ кадрового обеспечения постепенного перехода на обучение по новым ФГОС НОО и ФГОС ООО</w:t>
            </w:r>
          </w:p>
        </w:tc>
        <w:tc>
          <w:tcPr>
            <w:tcW w:w="38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833" w:rsidRPr="00DD3833" w:rsidRDefault="00DD3833" w:rsidP="00CE233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3833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Проведено</w:t>
            </w:r>
          </w:p>
        </w:tc>
        <w:tc>
          <w:tcPr>
            <w:tcW w:w="17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833" w:rsidRPr="00DD3833" w:rsidRDefault="00DD3833" w:rsidP="00CE233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38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DD3833" w:rsidRPr="00DD3833" w:rsidTr="00DD3833">
        <w:trPr>
          <w:gridAfter w:val="1"/>
          <w:wAfter w:w="10" w:type="dxa"/>
        </w:trPr>
        <w:tc>
          <w:tcPr>
            <w:tcW w:w="6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833" w:rsidRPr="00DD3833" w:rsidRDefault="00DD3833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3833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4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833" w:rsidRPr="00DD3833" w:rsidRDefault="00DD3833" w:rsidP="00CE233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3833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 xml:space="preserve">Диагностика образовательных </w:t>
            </w:r>
            <w:r w:rsidRPr="00DD3833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lastRenderedPageBreak/>
              <w:t>потребностей и профессиональных затруднений педагогических работников образовательной организации в условиях постепенного перехода на обучение по новым ФГОС НОО и ФГОС ООО</w:t>
            </w:r>
          </w:p>
        </w:tc>
        <w:tc>
          <w:tcPr>
            <w:tcW w:w="38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833" w:rsidRPr="00DD3833" w:rsidRDefault="00DD3833" w:rsidP="00CE233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3833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lastRenderedPageBreak/>
              <w:t>Проведено. Выявлены образовательные потребности </w:t>
            </w:r>
          </w:p>
        </w:tc>
        <w:tc>
          <w:tcPr>
            <w:tcW w:w="17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833" w:rsidRPr="00DD3833" w:rsidRDefault="00DD3833" w:rsidP="00CE233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38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DD3833" w:rsidRPr="00DD3833" w:rsidTr="00DD3833">
        <w:trPr>
          <w:gridAfter w:val="1"/>
          <w:wAfter w:w="10" w:type="dxa"/>
        </w:trPr>
        <w:tc>
          <w:tcPr>
            <w:tcW w:w="6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833" w:rsidRPr="00DD3833" w:rsidRDefault="00DD3833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3833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lastRenderedPageBreak/>
              <w:t>14</w:t>
            </w:r>
          </w:p>
        </w:tc>
        <w:tc>
          <w:tcPr>
            <w:tcW w:w="34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833" w:rsidRPr="00DD3833" w:rsidRDefault="00DD3833" w:rsidP="00CE233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3833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Поэтапная подготовка педагогических и управленческих кадров к постепенному переходу на обучение по новым ФГОС НОО и ООО</w:t>
            </w:r>
          </w:p>
        </w:tc>
        <w:tc>
          <w:tcPr>
            <w:tcW w:w="38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833" w:rsidRPr="00DD3833" w:rsidRDefault="00DD3833" w:rsidP="00CE2336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3833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Разработан ежегодный план-график курсовой подготовки педагогических работников.</w:t>
            </w:r>
          </w:p>
          <w:p w:rsidR="00DD3833" w:rsidRPr="00DD3833" w:rsidRDefault="00DD3833" w:rsidP="00CE2336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3833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Проведено обучение на курсах повышения квалификации 6 педагогов</w:t>
            </w:r>
          </w:p>
        </w:tc>
        <w:tc>
          <w:tcPr>
            <w:tcW w:w="17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833" w:rsidRPr="00DD3833" w:rsidRDefault="00DD3833" w:rsidP="00CE2336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3833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3 педагога не прошли обучение из-за болезни, в связи с чем внесены изменения в план-график курсовой подготовки</w:t>
            </w:r>
          </w:p>
        </w:tc>
      </w:tr>
      <w:tr w:rsidR="00DD3833" w:rsidRPr="00DD3833" w:rsidTr="00DD3833">
        <w:tc>
          <w:tcPr>
            <w:tcW w:w="9727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833" w:rsidRPr="00DD3833" w:rsidRDefault="00DD3833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383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5. Реализация мероприятий информационного обеспечения постепенного перехода на обучение по новым ФГОС НОО и ФГОС ООО</w:t>
            </w:r>
          </w:p>
        </w:tc>
      </w:tr>
      <w:tr w:rsidR="00DD3833" w:rsidRPr="00DD3833" w:rsidTr="00DD3833">
        <w:trPr>
          <w:gridAfter w:val="1"/>
          <w:wAfter w:w="10" w:type="dxa"/>
        </w:trPr>
        <w:tc>
          <w:tcPr>
            <w:tcW w:w="6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833" w:rsidRPr="00DD3833" w:rsidRDefault="00DD3833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3833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4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833" w:rsidRPr="00DD3833" w:rsidRDefault="00DD3833" w:rsidP="00CE233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3833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Размещение на сайте образовательной организации информационных материалов о постепенном переходе на обучение по новым ФГОС НОО и ФГОС ООО</w:t>
            </w:r>
          </w:p>
        </w:tc>
        <w:tc>
          <w:tcPr>
            <w:tcW w:w="38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833" w:rsidRPr="00DD3833" w:rsidRDefault="00DD3833" w:rsidP="00CE233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3833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Размещено</w:t>
            </w:r>
          </w:p>
        </w:tc>
        <w:tc>
          <w:tcPr>
            <w:tcW w:w="17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833" w:rsidRPr="00DD3833" w:rsidRDefault="00DD3833" w:rsidP="00CE2336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383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DD3833" w:rsidRPr="00DD3833" w:rsidTr="00DD3833">
        <w:trPr>
          <w:gridAfter w:val="1"/>
          <w:wAfter w:w="10" w:type="dxa"/>
        </w:trPr>
        <w:tc>
          <w:tcPr>
            <w:tcW w:w="6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833" w:rsidRPr="00DD3833" w:rsidRDefault="00DD3833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3833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34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833" w:rsidRPr="00DD3833" w:rsidRDefault="00DD3833" w:rsidP="00CE233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3833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Информирование родительской общественности о постепенном переходе на обучение по новым ФГОС НОО и ФГОС ООО</w:t>
            </w:r>
          </w:p>
        </w:tc>
        <w:tc>
          <w:tcPr>
            <w:tcW w:w="38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833" w:rsidRPr="00DD3833" w:rsidRDefault="00DD3833" w:rsidP="00CE233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3833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 xml:space="preserve">Проводится посредством размещения информации для родителей на школьном сайте, странице школы в ВК и </w:t>
            </w:r>
            <w:proofErr w:type="spellStart"/>
            <w:r w:rsidRPr="00DD3833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Инстаграм</w:t>
            </w:r>
            <w:proofErr w:type="spellEnd"/>
            <w:r w:rsidRPr="00DD3833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, оформлен информационный стенд в холле школы </w:t>
            </w:r>
          </w:p>
        </w:tc>
        <w:tc>
          <w:tcPr>
            <w:tcW w:w="17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833" w:rsidRPr="00DD3833" w:rsidRDefault="00DD3833" w:rsidP="00CE233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3833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Материалы на информационном стенде не обновлялись с октября 2021 года</w:t>
            </w:r>
          </w:p>
        </w:tc>
      </w:tr>
      <w:tr w:rsidR="00DD3833" w:rsidRPr="00DD3833" w:rsidTr="00DD3833">
        <w:trPr>
          <w:gridAfter w:val="1"/>
          <w:wAfter w:w="10" w:type="dxa"/>
        </w:trPr>
        <w:tc>
          <w:tcPr>
            <w:tcW w:w="6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833" w:rsidRPr="00DD3833" w:rsidRDefault="00DD3833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3833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34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833" w:rsidRPr="00DD3833" w:rsidRDefault="00DD3833" w:rsidP="00CE233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3833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Изучение и формирование мнения родителей о постепенном переходе на обучение по новым ФГОС НОО и ФГОС ООО, представление результатов</w:t>
            </w:r>
          </w:p>
        </w:tc>
        <w:tc>
          <w:tcPr>
            <w:tcW w:w="382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833" w:rsidRPr="00DD3833" w:rsidRDefault="00DD3833" w:rsidP="00CE233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3833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Проведено первичное изучение мнения родителей о переходе на новые ФГОС в сентябре 2021 года</w:t>
            </w:r>
          </w:p>
        </w:tc>
        <w:tc>
          <w:tcPr>
            <w:tcW w:w="17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3833" w:rsidRPr="00DD3833" w:rsidRDefault="00DD3833" w:rsidP="00CE2336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3833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Не проведено изучение мнения родителей о переходе на новые ФГОС на конец 4-го квартала</w:t>
            </w:r>
          </w:p>
        </w:tc>
      </w:tr>
    </w:tbl>
    <w:p w:rsidR="00DD3833" w:rsidRPr="00DD3833" w:rsidRDefault="00DD3833" w:rsidP="00DD3833">
      <w:pPr>
        <w:spacing w:after="150" w:line="240" w:lineRule="auto"/>
        <w:rPr>
          <w:rFonts w:ascii="Times New Roman" w:eastAsia="Times New Roman" w:hAnsi="Times New Roman"/>
          <w:b/>
          <w:bCs/>
          <w:color w:val="222222"/>
          <w:sz w:val="26"/>
          <w:szCs w:val="26"/>
          <w:lang w:eastAsia="ru-RU"/>
        </w:rPr>
      </w:pPr>
    </w:p>
    <w:p w:rsidR="00DD3833" w:rsidRPr="00DD3833" w:rsidRDefault="00DD3833" w:rsidP="00DD3833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222222"/>
          <w:sz w:val="26"/>
          <w:szCs w:val="26"/>
          <w:lang w:eastAsia="ru-RU"/>
        </w:rPr>
      </w:pPr>
      <w:r w:rsidRPr="00DD3833">
        <w:rPr>
          <w:rFonts w:ascii="Times New Roman" w:eastAsia="Times New Roman" w:hAnsi="Times New Roman"/>
          <w:b/>
          <w:bCs/>
          <w:color w:val="222222"/>
          <w:sz w:val="26"/>
          <w:szCs w:val="26"/>
          <w:lang w:eastAsia="ru-RU"/>
        </w:rPr>
        <w:lastRenderedPageBreak/>
        <w:t>ВЫВОД</w:t>
      </w:r>
    </w:p>
    <w:p w:rsidR="00DD3833" w:rsidRPr="00DD3833" w:rsidRDefault="00DD3833" w:rsidP="00DD3833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3833">
        <w:rPr>
          <w:rFonts w:ascii="Times New Roman" w:eastAsia="Times New Roman" w:hAnsi="Times New Roman"/>
          <w:color w:val="222222"/>
          <w:sz w:val="26"/>
          <w:szCs w:val="26"/>
          <w:lang w:eastAsia="ru-RU"/>
        </w:rPr>
        <w:t xml:space="preserve">Деятельность рабочей группы по подготовке школы к постепенному переходу на новые ФГОС НОО и ООО можно </w:t>
      </w:r>
      <w:r w:rsidRPr="00DD3833">
        <w:rPr>
          <w:rFonts w:ascii="Times New Roman" w:eastAsia="Times New Roman" w:hAnsi="Times New Roman"/>
          <w:color w:val="222222"/>
          <w:sz w:val="26"/>
          <w:szCs w:val="26"/>
          <w:lang w:eastAsia="ru-RU"/>
        </w:rPr>
        <w:t>оценить,</w:t>
      </w:r>
      <w:r w:rsidRPr="00DD3833">
        <w:rPr>
          <w:rFonts w:ascii="Times New Roman" w:eastAsia="Times New Roman" w:hAnsi="Times New Roman"/>
          <w:color w:val="222222"/>
          <w:sz w:val="26"/>
          <w:szCs w:val="26"/>
          <w:lang w:eastAsia="ru-RU"/>
        </w:rPr>
        <w:t xml:space="preserve"> как </w:t>
      </w:r>
      <w:r w:rsidRPr="00DD3833">
        <w:rPr>
          <w:rFonts w:ascii="Times New Roman" w:eastAsia="Times New Roman" w:hAnsi="Times New Roman"/>
          <w:iCs/>
          <w:color w:val="222222"/>
          <w:sz w:val="26"/>
          <w:szCs w:val="26"/>
          <w:lang w:eastAsia="ru-RU"/>
        </w:rPr>
        <w:t>хорошую</w:t>
      </w:r>
      <w:r w:rsidRPr="00DD3833">
        <w:rPr>
          <w:rFonts w:ascii="Times New Roman" w:eastAsia="Times New Roman" w:hAnsi="Times New Roman"/>
          <w:color w:val="222222"/>
          <w:sz w:val="26"/>
          <w:szCs w:val="26"/>
          <w:lang w:eastAsia="ru-RU"/>
        </w:rPr>
        <w:t>: мероприятия дорожной карты реализованы на </w:t>
      </w:r>
      <w:r w:rsidRPr="00DD3833">
        <w:rPr>
          <w:rFonts w:ascii="Times New Roman" w:eastAsia="Times New Roman" w:hAnsi="Times New Roman"/>
          <w:iCs/>
          <w:color w:val="222222"/>
          <w:sz w:val="26"/>
          <w:szCs w:val="26"/>
          <w:lang w:eastAsia="ru-RU"/>
        </w:rPr>
        <w:t>98</w:t>
      </w:r>
      <w:r w:rsidRPr="00DD3833">
        <w:rPr>
          <w:rFonts w:ascii="Times New Roman" w:eastAsia="Times New Roman" w:hAnsi="Times New Roman"/>
          <w:color w:val="222222"/>
          <w:sz w:val="26"/>
          <w:szCs w:val="26"/>
          <w:lang w:eastAsia="ru-RU"/>
        </w:rPr>
        <w:t>%.</w:t>
      </w:r>
    </w:p>
    <w:p w:rsidR="00DD3833" w:rsidRPr="00DD3833" w:rsidRDefault="00DD3833" w:rsidP="00DD3833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/>
          <w:color w:val="222222"/>
          <w:sz w:val="26"/>
          <w:szCs w:val="26"/>
          <w:lang w:eastAsia="ru-RU"/>
        </w:rPr>
      </w:pPr>
      <w:r w:rsidRPr="00DD3833">
        <w:rPr>
          <w:rFonts w:ascii="Times New Roman" w:eastAsia="Times New Roman" w:hAnsi="Times New Roman"/>
          <w:color w:val="222222"/>
          <w:sz w:val="26"/>
          <w:szCs w:val="26"/>
          <w:lang w:eastAsia="ru-RU"/>
        </w:rPr>
        <w:t>Причины, по которым не был проведен ряд мероприятий дорожной карты, </w:t>
      </w:r>
      <w:r w:rsidRPr="00DD3833">
        <w:rPr>
          <w:rFonts w:ascii="Times New Roman" w:eastAsia="Times New Roman" w:hAnsi="Times New Roman"/>
          <w:iCs/>
          <w:color w:val="222222"/>
          <w:sz w:val="26"/>
          <w:szCs w:val="26"/>
          <w:lang w:eastAsia="ru-RU"/>
        </w:rPr>
        <w:t>объективны</w:t>
      </w:r>
      <w:r w:rsidRPr="00DD3833">
        <w:rPr>
          <w:rFonts w:ascii="Times New Roman" w:eastAsia="Times New Roman" w:hAnsi="Times New Roman"/>
          <w:color w:val="222222"/>
          <w:sz w:val="26"/>
          <w:szCs w:val="26"/>
          <w:lang w:eastAsia="ru-RU"/>
        </w:rPr>
        <w:t>: </w:t>
      </w:r>
      <w:r w:rsidRPr="00DD3833">
        <w:rPr>
          <w:rFonts w:ascii="Times New Roman" w:eastAsia="Times New Roman" w:hAnsi="Times New Roman"/>
          <w:iCs/>
          <w:color w:val="222222"/>
          <w:sz w:val="26"/>
          <w:szCs w:val="26"/>
          <w:lang w:eastAsia="ru-RU"/>
        </w:rPr>
        <w:t>болезнь педагогов или участников рабочей группы</w:t>
      </w:r>
      <w:r w:rsidRPr="00DD3833">
        <w:rPr>
          <w:rFonts w:ascii="Times New Roman" w:eastAsia="Times New Roman" w:hAnsi="Times New Roman"/>
          <w:color w:val="222222"/>
          <w:sz w:val="26"/>
          <w:szCs w:val="26"/>
          <w:lang w:eastAsia="ru-RU"/>
        </w:rPr>
        <w:t>.</w:t>
      </w:r>
    </w:p>
    <w:p w:rsidR="00DD3833" w:rsidRDefault="00DD3833" w:rsidP="00DD3833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222222"/>
          <w:sz w:val="26"/>
          <w:szCs w:val="26"/>
          <w:lang w:eastAsia="ru-RU"/>
        </w:rPr>
      </w:pPr>
    </w:p>
    <w:p w:rsidR="00DD3833" w:rsidRPr="00DD3833" w:rsidRDefault="00DD3833" w:rsidP="00DD3833">
      <w:pPr>
        <w:spacing w:after="150" w:line="240" w:lineRule="auto"/>
        <w:jc w:val="center"/>
        <w:rPr>
          <w:rFonts w:ascii="Times New Roman" w:eastAsia="Times New Roman" w:hAnsi="Times New Roman"/>
          <w:color w:val="222222"/>
          <w:sz w:val="26"/>
          <w:szCs w:val="26"/>
          <w:lang w:eastAsia="ru-RU"/>
        </w:rPr>
      </w:pPr>
      <w:r w:rsidRPr="00DD3833">
        <w:rPr>
          <w:rFonts w:ascii="Times New Roman" w:eastAsia="Times New Roman" w:hAnsi="Times New Roman"/>
          <w:b/>
          <w:bCs/>
          <w:color w:val="222222"/>
          <w:sz w:val="26"/>
          <w:szCs w:val="26"/>
          <w:lang w:eastAsia="ru-RU"/>
        </w:rPr>
        <w:t>РЕКОМЕНДАЦИИ</w:t>
      </w:r>
    </w:p>
    <w:p w:rsidR="00DD3833" w:rsidRPr="00DD3833" w:rsidRDefault="00DD3833" w:rsidP="004320FA">
      <w:pPr>
        <w:numPr>
          <w:ilvl w:val="0"/>
          <w:numId w:val="2"/>
        </w:numPr>
        <w:spacing w:after="0"/>
        <w:ind w:left="270"/>
        <w:rPr>
          <w:rFonts w:ascii="Times New Roman" w:eastAsia="Times New Roman" w:hAnsi="Times New Roman"/>
          <w:color w:val="222222"/>
          <w:sz w:val="26"/>
          <w:szCs w:val="26"/>
          <w:lang w:eastAsia="ru-RU"/>
        </w:rPr>
      </w:pPr>
      <w:r w:rsidRPr="00DD3833">
        <w:rPr>
          <w:rFonts w:ascii="Times New Roman" w:eastAsia="Times New Roman" w:hAnsi="Times New Roman"/>
          <w:color w:val="222222"/>
          <w:sz w:val="26"/>
          <w:szCs w:val="26"/>
          <w:lang w:eastAsia="ru-RU"/>
        </w:rPr>
        <w:t>Рабочей группе </w:t>
      </w:r>
      <w:r w:rsidRPr="00DD3833">
        <w:rPr>
          <w:rFonts w:ascii="Times New Roman" w:eastAsia="Times New Roman" w:hAnsi="Times New Roman"/>
          <w:iCs/>
          <w:color w:val="222222"/>
          <w:sz w:val="26"/>
          <w:szCs w:val="26"/>
          <w:lang w:eastAsia="ru-RU"/>
        </w:rPr>
        <w:t>в срок до </w:t>
      </w:r>
      <w:r w:rsidR="004320FA">
        <w:rPr>
          <w:rFonts w:ascii="Times New Roman" w:eastAsia="Times New Roman" w:hAnsi="Times New Roman"/>
          <w:iCs/>
          <w:color w:val="222222"/>
          <w:sz w:val="26"/>
          <w:szCs w:val="26"/>
          <w:lang w:eastAsia="ru-RU"/>
        </w:rPr>
        <w:t>25</w:t>
      </w:r>
      <w:r w:rsidRPr="00DD3833">
        <w:rPr>
          <w:rFonts w:ascii="Times New Roman" w:eastAsia="Times New Roman" w:hAnsi="Times New Roman"/>
          <w:iCs/>
          <w:color w:val="222222"/>
          <w:sz w:val="26"/>
          <w:szCs w:val="26"/>
          <w:lang w:eastAsia="ru-RU"/>
        </w:rPr>
        <w:t>.0</w:t>
      </w:r>
      <w:r w:rsidR="004320FA">
        <w:rPr>
          <w:rFonts w:ascii="Times New Roman" w:eastAsia="Times New Roman" w:hAnsi="Times New Roman"/>
          <w:iCs/>
          <w:color w:val="222222"/>
          <w:sz w:val="26"/>
          <w:szCs w:val="26"/>
          <w:lang w:eastAsia="ru-RU"/>
        </w:rPr>
        <w:t>3</w:t>
      </w:r>
      <w:r w:rsidRPr="00DD3833">
        <w:rPr>
          <w:rFonts w:ascii="Times New Roman" w:eastAsia="Times New Roman" w:hAnsi="Times New Roman"/>
          <w:iCs/>
          <w:color w:val="222222"/>
          <w:sz w:val="26"/>
          <w:szCs w:val="26"/>
          <w:lang w:eastAsia="ru-RU"/>
        </w:rPr>
        <w:t>.2022</w:t>
      </w:r>
      <w:r w:rsidR="004320FA">
        <w:rPr>
          <w:rFonts w:ascii="Times New Roman" w:eastAsia="Times New Roman" w:hAnsi="Times New Roman"/>
          <w:iCs/>
          <w:color w:val="222222"/>
          <w:sz w:val="26"/>
          <w:szCs w:val="26"/>
          <w:lang w:eastAsia="ru-RU"/>
        </w:rPr>
        <w:t>г</w:t>
      </w:r>
      <w:r w:rsidRPr="00DD3833">
        <w:rPr>
          <w:rFonts w:ascii="Times New Roman" w:eastAsia="Times New Roman" w:hAnsi="Times New Roman"/>
          <w:iCs/>
          <w:color w:val="222222"/>
          <w:sz w:val="26"/>
          <w:szCs w:val="26"/>
          <w:lang w:eastAsia="ru-RU"/>
        </w:rPr>
        <w:t xml:space="preserve"> скорректировать дорожную карту на 2-е полугодие 2021/22 учебного года</w:t>
      </w:r>
      <w:r w:rsidRPr="00DD3833">
        <w:rPr>
          <w:rFonts w:ascii="Times New Roman" w:eastAsia="Times New Roman" w:hAnsi="Times New Roman"/>
          <w:color w:val="222222"/>
          <w:sz w:val="26"/>
          <w:szCs w:val="26"/>
          <w:lang w:eastAsia="ru-RU"/>
        </w:rPr>
        <w:t>:</w:t>
      </w:r>
    </w:p>
    <w:p w:rsidR="00DD3833" w:rsidRPr="00DD3833" w:rsidRDefault="00DD3833" w:rsidP="004320FA">
      <w:pPr>
        <w:numPr>
          <w:ilvl w:val="0"/>
          <w:numId w:val="3"/>
        </w:numPr>
        <w:spacing w:after="0"/>
        <w:ind w:left="270"/>
        <w:rPr>
          <w:rFonts w:ascii="Times New Roman" w:eastAsia="Times New Roman" w:hAnsi="Times New Roman"/>
          <w:color w:val="222222"/>
          <w:sz w:val="26"/>
          <w:szCs w:val="26"/>
          <w:lang w:eastAsia="ru-RU"/>
        </w:rPr>
      </w:pPr>
      <w:r w:rsidRPr="00DD3833">
        <w:rPr>
          <w:rFonts w:ascii="Times New Roman" w:eastAsia="Times New Roman" w:hAnsi="Times New Roman"/>
          <w:iCs/>
          <w:color w:val="222222"/>
          <w:sz w:val="26"/>
          <w:szCs w:val="26"/>
          <w:lang w:eastAsia="ru-RU"/>
        </w:rPr>
        <w:t>внести мероприятия, не реализованные в 1-м полугодии;</w:t>
      </w:r>
    </w:p>
    <w:p w:rsidR="00DD3833" w:rsidRPr="00DD3833" w:rsidRDefault="00DD3833" w:rsidP="004320FA">
      <w:pPr>
        <w:numPr>
          <w:ilvl w:val="0"/>
          <w:numId w:val="3"/>
        </w:numPr>
        <w:spacing w:after="0"/>
        <w:ind w:left="270"/>
        <w:rPr>
          <w:rFonts w:ascii="Times New Roman" w:eastAsia="Times New Roman" w:hAnsi="Times New Roman"/>
          <w:color w:val="222222"/>
          <w:sz w:val="26"/>
          <w:szCs w:val="26"/>
          <w:lang w:eastAsia="ru-RU"/>
        </w:rPr>
      </w:pPr>
      <w:r w:rsidRPr="00DD3833">
        <w:rPr>
          <w:rFonts w:ascii="Times New Roman" w:eastAsia="Times New Roman" w:hAnsi="Times New Roman"/>
          <w:iCs/>
          <w:color w:val="222222"/>
          <w:sz w:val="26"/>
          <w:szCs w:val="26"/>
          <w:lang w:eastAsia="ru-RU"/>
        </w:rPr>
        <w:t>при необходимости перераспределить обязанности между членами рабочей группы с целью повышения эффективности ее деятельности;</w:t>
      </w:r>
    </w:p>
    <w:p w:rsidR="00DD3833" w:rsidRPr="00DD3833" w:rsidRDefault="00DD3833" w:rsidP="004320FA">
      <w:pPr>
        <w:numPr>
          <w:ilvl w:val="0"/>
          <w:numId w:val="3"/>
        </w:numPr>
        <w:spacing w:after="0"/>
        <w:ind w:left="270"/>
        <w:rPr>
          <w:rFonts w:ascii="Times New Roman" w:eastAsia="Times New Roman" w:hAnsi="Times New Roman"/>
          <w:color w:val="222222"/>
          <w:sz w:val="26"/>
          <w:szCs w:val="26"/>
          <w:lang w:eastAsia="ru-RU"/>
        </w:rPr>
      </w:pPr>
      <w:r w:rsidRPr="00DD3833">
        <w:rPr>
          <w:rFonts w:ascii="Times New Roman" w:eastAsia="Times New Roman" w:hAnsi="Times New Roman"/>
          <w:iCs/>
          <w:color w:val="222222"/>
          <w:sz w:val="26"/>
          <w:szCs w:val="26"/>
          <w:lang w:eastAsia="ru-RU"/>
        </w:rPr>
        <w:t>внести корректировку в сопутствующие документы: план методической работы школы, план-график курсовой подготовки, планы ШМО.</w:t>
      </w:r>
    </w:p>
    <w:p w:rsidR="00DD3833" w:rsidRPr="00DD3833" w:rsidRDefault="00DD3833" w:rsidP="004320FA">
      <w:pPr>
        <w:numPr>
          <w:ilvl w:val="0"/>
          <w:numId w:val="4"/>
        </w:numPr>
        <w:spacing w:after="0"/>
        <w:ind w:left="270"/>
        <w:rPr>
          <w:rFonts w:ascii="Times New Roman" w:eastAsia="Times New Roman" w:hAnsi="Times New Roman"/>
          <w:color w:val="222222"/>
          <w:sz w:val="26"/>
          <w:szCs w:val="26"/>
          <w:lang w:eastAsia="ru-RU"/>
        </w:rPr>
      </w:pPr>
      <w:r w:rsidRPr="00DD3833">
        <w:rPr>
          <w:rFonts w:ascii="Times New Roman" w:eastAsia="Times New Roman" w:hAnsi="Times New Roman"/>
          <w:color w:val="222222"/>
          <w:sz w:val="26"/>
          <w:szCs w:val="26"/>
          <w:lang w:eastAsia="ru-RU"/>
        </w:rPr>
        <w:t>Замдиректора по УВР </w:t>
      </w:r>
      <w:r w:rsidR="004320FA">
        <w:rPr>
          <w:rFonts w:ascii="Times New Roman" w:eastAsia="Times New Roman" w:hAnsi="Times New Roman"/>
          <w:iCs/>
          <w:color w:val="222222"/>
          <w:sz w:val="26"/>
          <w:szCs w:val="26"/>
          <w:lang w:eastAsia="ru-RU"/>
        </w:rPr>
        <w:t>Гаджибековой А.Г</w:t>
      </w:r>
      <w:r w:rsidRPr="00DD3833">
        <w:rPr>
          <w:rFonts w:ascii="Times New Roman" w:eastAsia="Times New Roman" w:hAnsi="Times New Roman"/>
          <w:iCs/>
          <w:color w:val="222222"/>
          <w:sz w:val="26"/>
          <w:szCs w:val="26"/>
          <w:lang w:eastAsia="ru-RU"/>
        </w:rPr>
        <w:t>.</w:t>
      </w:r>
      <w:r w:rsidRPr="00DD3833">
        <w:rPr>
          <w:rFonts w:ascii="Times New Roman" w:eastAsia="Times New Roman" w:hAnsi="Times New Roman"/>
          <w:color w:val="222222"/>
          <w:sz w:val="26"/>
          <w:szCs w:val="26"/>
          <w:lang w:eastAsia="ru-RU"/>
        </w:rPr>
        <w:t> провести повторную проверку деятельности рабочей группы в срок до </w:t>
      </w:r>
      <w:r w:rsidR="004320FA">
        <w:rPr>
          <w:rFonts w:ascii="Times New Roman" w:eastAsia="Times New Roman" w:hAnsi="Times New Roman"/>
          <w:iCs/>
          <w:color w:val="222222"/>
          <w:sz w:val="26"/>
          <w:szCs w:val="26"/>
          <w:lang w:eastAsia="ru-RU"/>
        </w:rPr>
        <w:t>31</w:t>
      </w:r>
      <w:r w:rsidRPr="00DD3833">
        <w:rPr>
          <w:rFonts w:ascii="Times New Roman" w:eastAsia="Times New Roman" w:hAnsi="Times New Roman"/>
          <w:iCs/>
          <w:color w:val="222222"/>
          <w:sz w:val="26"/>
          <w:szCs w:val="26"/>
          <w:lang w:eastAsia="ru-RU"/>
        </w:rPr>
        <w:t>.03.2022</w:t>
      </w:r>
      <w:r w:rsidR="004320FA">
        <w:rPr>
          <w:rFonts w:ascii="Times New Roman" w:eastAsia="Times New Roman" w:hAnsi="Times New Roman"/>
          <w:iCs/>
          <w:color w:val="222222"/>
          <w:sz w:val="26"/>
          <w:szCs w:val="26"/>
          <w:lang w:eastAsia="ru-RU"/>
        </w:rPr>
        <w:t>г</w:t>
      </w:r>
      <w:r w:rsidRPr="00DD3833">
        <w:rPr>
          <w:rFonts w:ascii="Times New Roman" w:eastAsia="Times New Roman" w:hAnsi="Times New Roman"/>
          <w:color w:val="222222"/>
          <w:sz w:val="26"/>
          <w:szCs w:val="26"/>
          <w:lang w:eastAsia="ru-RU"/>
        </w:rPr>
        <w:t>. Результаты проверки предоставить в аналитической справке.</w:t>
      </w:r>
    </w:p>
    <w:p w:rsidR="00DD3833" w:rsidRDefault="00DD3833" w:rsidP="00DD3833">
      <w:pPr>
        <w:spacing w:after="150" w:line="240" w:lineRule="auto"/>
        <w:rPr>
          <w:rFonts w:ascii="Times New Roman" w:eastAsia="Times New Roman" w:hAnsi="Times New Roman"/>
          <w:color w:val="222222"/>
          <w:sz w:val="26"/>
          <w:szCs w:val="26"/>
          <w:lang w:eastAsia="ru-RU"/>
        </w:rPr>
      </w:pPr>
    </w:p>
    <w:p w:rsidR="00DD3833" w:rsidRDefault="00DD3833" w:rsidP="00DD3833">
      <w:pPr>
        <w:spacing w:after="150" w:line="240" w:lineRule="auto"/>
        <w:rPr>
          <w:rFonts w:ascii="Times New Roman" w:eastAsia="Times New Roman" w:hAnsi="Times New Roman"/>
          <w:color w:val="222222"/>
          <w:sz w:val="26"/>
          <w:szCs w:val="26"/>
          <w:lang w:eastAsia="ru-RU"/>
        </w:rPr>
      </w:pPr>
    </w:p>
    <w:p w:rsidR="00DD3833" w:rsidRDefault="00DD3833" w:rsidP="00DD3833">
      <w:pPr>
        <w:spacing w:after="150" w:line="240" w:lineRule="auto"/>
        <w:rPr>
          <w:rFonts w:ascii="Times New Roman" w:eastAsia="Times New Roman" w:hAnsi="Times New Roman"/>
          <w:color w:val="222222"/>
          <w:sz w:val="26"/>
          <w:szCs w:val="26"/>
          <w:lang w:eastAsia="ru-RU"/>
        </w:rPr>
      </w:pPr>
    </w:p>
    <w:p w:rsidR="00DD3833" w:rsidRDefault="00DD3833" w:rsidP="00DD3833">
      <w:pPr>
        <w:spacing w:after="0" w:line="240" w:lineRule="auto"/>
        <w:jc w:val="right"/>
        <w:rPr>
          <w:rFonts w:ascii="Times New Roman" w:eastAsia="Times New Roman" w:hAnsi="Times New Roman"/>
          <w:iCs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22222"/>
          <w:sz w:val="26"/>
          <w:szCs w:val="26"/>
          <w:lang w:eastAsia="ru-RU"/>
        </w:rPr>
        <w:t>З</w:t>
      </w:r>
      <w:r>
        <w:rPr>
          <w:rFonts w:ascii="Times New Roman" w:eastAsia="Times New Roman" w:hAnsi="Times New Roman"/>
          <w:iCs/>
          <w:color w:val="222222"/>
          <w:sz w:val="26"/>
          <w:szCs w:val="26"/>
          <w:lang w:eastAsia="ru-RU"/>
        </w:rPr>
        <w:t>амдиректора по УВР</w:t>
      </w:r>
    </w:p>
    <w:p w:rsidR="00DD3833" w:rsidRPr="00DD3833" w:rsidRDefault="00DD3833" w:rsidP="00DD3833">
      <w:pPr>
        <w:spacing w:after="0" w:line="240" w:lineRule="auto"/>
        <w:jc w:val="right"/>
        <w:rPr>
          <w:rFonts w:ascii="Times New Roman" w:eastAsia="Times New Roman" w:hAnsi="Times New Roman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iCs/>
          <w:color w:val="222222"/>
          <w:sz w:val="26"/>
          <w:szCs w:val="26"/>
          <w:lang w:eastAsia="ru-RU"/>
        </w:rPr>
        <w:t>Гаджибекова А.Г.</w:t>
      </w:r>
    </w:p>
    <w:p w:rsidR="0010223E" w:rsidRPr="00DD3833" w:rsidRDefault="0010223E" w:rsidP="00DD3833">
      <w:pPr>
        <w:rPr>
          <w:sz w:val="26"/>
          <w:szCs w:val="26"/>
        </w:rPr>
      </w:pPr>
    </w:p>
    <w:sectPr w:rsidR="0010223E" w:rsidRPr="00DD3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53F02"/>
    <w:multiLevelType w:val="multilevel"/>
    <w:tmpl w:val="D098D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DA3998"/>
    <w:multiLevelType w:val="multilevel"/>
    <w:tmpl w:val="5BA8C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110940"/>
    <w:multiLevelType w:val="multilevel"/>
    <w:tmpl w:val="18F49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5F4968"/>
    <w:multiLevelType w:val="multilevel"/>
    <w:tmpl w:val="9AE4CB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5A"/>
    <w:rsid w:val="0010223E"/>
    <w:rsid w:val="003B2E5A"/>
    <w:rsid w:val="004320FA"/>
    <w:rsid w:val="00DD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CBE88"/>
  <w15:chartTrackingRefBased/>
  <w15:docId w15:val="{E9EB6A5C-5D14-43CC-B660-3DC0EE649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8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20F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p.1zavuch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2022-03-16T09:27:00Z</cp:lastPrinted>
  <dcterms:created xsi:type="dcterms:W3CDTF">2022-03-16T09:27:00Z</dcterms:created>
  <dcterms:modified xsi:type="dcterms:W3CDTF">2022-03-16T09:27:00Z</dcterms:modified>
</cp:coreProperties>
</file>