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CB" w:rsidRDefault="001A5BCB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A5BCB" w:rsidRDefault="001A5BCB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1A5BCB" w:rsidTr="001A5BCB">
        <w:tc>
          <w:tcPr>
            <w:tcW w:w="4856" w:type="dxa"/>
          </w:tcPr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1A5BCB" w:rsidRDefault="001A5BCB" w:rsidP="001A5BCB">
            <w:pPr>
              <w:spacing w:after="0"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1A5BCB" w:rsidRDefault="001A5BCB" w:rsidP="001A5BCB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1A5BCB" w:rsidRDefault="001A5BCB" w:rsidP="001A5BCB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1A5BCB" w:rsidRDefault="001A5BCB" w:rsidP="001A5BCB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A5BCB" w:rsidRDefault="001A5BCB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E45E4" w:rsidRPr="001E45E4" w:rsidRDefault="00F50B73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E45E4">
        <w:rPr>
          <w:rFonts w:cstheme="minorHAnsi"/>
          <w:b/>
          <w:sz w:val="28"/>
          <w:szCs w:val="24"/>
        </w:rPr>
        <w:t xml:space="preserve">Положение </w:t>
      </w:r>
    </w:p>
    <w:p w:rsidR="00F50B73" w:rsidRPr="001E45E4" w:rsidRDefault="00D165F1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«О</w:t>
      </w:r>
      <w:r w:rsidR="00F50B73" w:rsidRPr="001E45E4">
        <w:rPr>
          <w:rFonts w:cstheme="minorHAnsi"/>
          <w:b/>
          <w:sz w:val="28"/>
          <w:szCs w:val="24"/>
        </w:rPr>
        <w:t xml:space="preserve"> комиссии по урегулированию споров между участниками образовательных отношений </w:t>
      </w:r>
      <w:r w:rsidR="001E45E4">
        <w:rPr>
          <w:rFonts w:cstheme="minorHAnsi"/>
          <w:b/>
          <w:sz w:val="28"/>
          <w:szCs w:val="24"/>
        </w:rPr>
        <w:t>МКОУ «</w:t>
      </w:r>
      <w:r w:rsidR="001A5BCB">
        <w:rPr>
          <w:b/>
          <w:bCs/>
          <w:sz w:val="32"/>
          <w:szCs w:val="23"/>
        </w:rPr>
        <w:t>«</w:t>
      </w:r>
      <w:proofErr w:type="spellStart"/>
      <w:r w:rsidR="001A5BCB">
        <w:rPr>
          <w:b/>
          <w:sz w:val="28"/>
          <w:szCs w:val="21"/>
        </w:rPr>
        <w:t>Султанянгиюртовская</w:t>
      </w:r>
      <w:proofErr w:type="spellEnd"/>
      <w:r w:rsidR="001A5BCB">
        <w:rPr>
          <w:b/>
          <w:sz w:val="28"/>
          <w:szCs w:val="21"/>
        </w:rPr>
        <w:t xml:space="preserve"> СОШ№2</w:t>
      </w:r>
      <w:r w:rsidR="001A5BCB">
        <w:rPr>
          <w:b/>
          <w:bCs/>
          <w:sz w:val="32"/>
          <w:szCs w:val="23"/>
        </w:rPr>
        <w:t>»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1.Общие положения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1.1.Настоящее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Федеральных законов от 29.12.2012 №273-ФЗ  «Об образовании в Российской Федерации» (статья 45) ", "Об основах системы профилактики безнадзорности и правонарушений несовершеннолетних", "Об основных гарантиях прав ребенка в России", Уставом школы с целью реализации и защиты </w:t>
      </w:r>
      <w:proofErr w:type="gramStart"/>
      <w:r w:rsidRPr="00F50B73">
        <w:rPr>
          <w:rFonts w:cstheme="minorHAnsi"/>
          <w:sz w:val="24"/>
          <w:szCs w:val="24"/>
        </w:rPr>
        <w:t>прав</w:t>
      </w:r>
      <w:proofErr w:type="gramEnd"/>
      <w:r w:rsidRPr="00F50B73">
        <w:rPr>
          <w:rFonts w:cstheme="minorHAnsi"/>
          <w:sz w:val="24"/>
          <w:szCs w:val="24"/>
        </w:rPr>
        <w:t xml:space="preserve"> обучающихся на полноценное развитие и обр</w:t>
      </w:r>
      <w:bookmarkStart w:id="0" w:name="_GoBack"/>
      <w:bookmarkEnd w:id="0"/>
      <w:r w:rsidRPr="00F50B73">
        <w:rPr>
          <w:rFonts w:cstheme="minorHAnsi"/>
          <w:sz w:val="24"/>
          <w:szCs w:val="24"/>
        </w:rPr>
        <w:t xml:space="preserve">азование, с целью регламентации порядка ее создания, организации работы, принятия решений.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1.2.Комиссия по урегулированию споров между участниками образовательных отношений (</w:t>
      </w:r>
      <w:proofErr w:type="spellStart"/>
      <w:r w:rsidRPr="00F50B73">
        <w:rPr>
          <w:rFonts w:cstheme="minorHAnsi"/>
          <w:sz w:val="24"/>
          <w:szCs w:val="24"/>
        </w:rPr>
        <w:t>далее-Комиссия</w:t>
      </w:r>
      <w:proofErr w:type="spellEnd"/>
      <w:r w:rsidRPr="00F50B73">
        <w:rPr>
          <w:rFonts w:cstheme="minorHAnsi"/>
          <w:sz w:val="24"/>
          <w:szCs w:val="24"/>
        </w:rPr>
        <w:t xml:space="preserve">) </w:t>
      </w:r>
      <w:r w:rsidR="001E45E4">
        <w:rPr>
          <w:rFonts w:cstheme="minorHAnsi"/>
          <w:sz w:val="24"/>
          <w:szCs w:val="24"/>
        </w:rPr>
        <w:t>МКОУ «</w:t>
      </w:r>
      <w:proofErr w:type="spellStart"/>
      <w:r w:rsidR="001A5BCB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1A5BCB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="001A5BCB" w:rsidRPr="00F50B73">
        <w:rPr>
          <w:rFonts w:cstheme="minorHAnsi"/>
          <w:sz w:val="24"/>
          <w:szCs w:val="24"/>
        </w:rPr>
        <w:t xml:space="preserve"> </w:t>
      </w:r>
      <w:r w:rsidRPr="00F50B73">
        <w:rPr>
          <w:rFonts w:cstheme="minorHAnsi"/>
          <w:sz w:val="24"/>
          <w:szCs w:val="24"/>
        </w:rPr>
        <w:t>(далее - Школа) создается в целях урегулирования разногласий между участниками образовательных отношений 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администрации)) по вопросам реализации права на образование.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1.3. Конфликтная комиссия: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связанные с отношением учащихся к учебе;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 Порядок создания, организации работы, принятия решений Комиссией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2.1. Комиссия утверждается приказом руководителя организации сроком на один календарный год.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2.2. </w:t>
      </w:r>
      <w:proofErr w:type="gramStart"/>
      <w:r w:rsidRPr="00F50B73">
        <w:rPr>
          <w:rFonts w:cstheme="minorHAnsi"/>
          <w:sz w:val="24"/>
          <w:szCs w:val="24"/>
        </w:rPr>
        <w:t xml:space="preserve">В состав Комиссии входят 3 человека: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</w:t>
      </w:r>
      <w:proofErr w:type="gramEnd"/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защищающий интересы учащихся: замдиректора по воспитательной работе, социальный педагог).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2.3.  Председателя Комиссии  выбирают из числа членов Комиссии большинством голосов путем открытого голосования.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2.4.  Срок полномочия председателя один год.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2.5.  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2.6.  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2.7. 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2.8. Председатель Комиссии в своих действиях независим, если это не противоречит Уставу школы, законодательству РФ.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2.9. 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2.10. Председатель имеет право обратиться за помощью к  директору Школы и Совету родителей для разрешения особо острых конфликтов.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2.11. Председатель и члены Комиссии  не имеют права разглашать информацию,       поступающую к ним. Никто, кроме членов Комиссии, не имеет доступа к информации. Директор Школы и Председатель Совета родителей лишь правдиво информируются по их запросу.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2.12.  Комиссия несет персональную ответственность за принятие решений.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2.13. Решение Комиссии 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2.14. Решение Комиссии  может быть обжаловано в установленном законодательством Российской Федерации порядке.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3. Права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Комиссия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принять решение по каждому спорному вопросу, относящемуся к ее компетенции;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4. Обязанности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Члены Комиссии обязаны: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присутствовать на всех заседаниях комиссии;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активное участие в рассмотрении поданных заявлений в устной или письменной форме;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ab/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своевременно решение,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•</w:t>
      </w:r>
      <w:r w:rsidRPr="00F50B73">
        <w:rPr>
          <w:rFonts w:cstheme="minorHAnsi"/>
          <w:sz w:val="24"/>
          <w:szCs w:val="24"/>
        </w:rPr>
        <w:tab/>
        <w:t>давать обоснованный ответ заявителю в устной или письменной форме в соответствии с пожеланием заявителя.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 Компетентность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5.1. Комиссия рассматривает следующие вопросы: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возникающие между участниками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по предмету за текущий учебный год;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5.2</w:t>
      </w:r>
      <w:r w:rsidRPr="00F50B73">
        <w:rPr>
          <w:rFonts w:cstheme="minorHAnsi"/>
          <w:sz w:val="24"/>
          <w:szCs w:val="24"/>
        </w:rPr>
        <w:tab/>
        <w:t xml:space="preserve">    Комиссия, приняв к рассмотрению один из перечисленных в п.5.1. вопросов,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F50B73" w:rsidRPr="00F50B73" w:rsidRDefault="001658B0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>
        <w:rPr>
          <w:rFonts w:cstheme="minorHAnsi"/>
          <w:sz w:val="24"/>
          <w:szCs w:val="24"/>
        </w:rPr>
        <w:tab/>
      </w:r>
      <w:r w:rsidR="00F50B73" w:rsidRPr="00F50B73">
        <w:rPr>
          <w:rFonts w:cstheme="minorHAnsi"/>
          <w:sz w:val="24"/>
          <w:szCs w:val="24"/>
        </w:rPr>
        <w:t xml:space="preserve"> Комиссия при рассмотрении конфликтной ситуации обязана: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руководствоваться только нормативными правовыми актами;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осуществлять </w:t>
      </w:r>
      <w:proofErr w:type="gramStart"/>
      <w:r w:rsidRPr="00F50B73">
        <w:rPr>
          <w:rFonts w:cstheme="minorHAnsi"/>
          <w:sz w:val="24"/>
          <w:szCs w:val="24"/>
        </w:rPr>
        <w:t>контроль за</w:t>
      </w:r>
      <w:proofErr w:type="gramEnd"/>
      <w:r w:rsidRPr="00F50B73">
        <w:rPr>
          <w:rFonts w:cstheme="minorHAnsi"/>
          <w:sz w:val="24"/>
          <w:szCs w:val="24"/>
        </w:rPr>
        <w:t xml:space="preserve"> исполнением принятого решения.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  Документация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6.1.  Документация Комиссии выделяется в отдельное делопроизводство.</w:t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6.2.  Заседания Комиссии оформляются протоколом.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6.3.  Утверждение состава Комиссии и назначение ее председателя оформляются приказом по Школе.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6.4.  Протоколы заседаний Комиссии сдаются вместе с отчетом за год и хранятся три года.</w:t>
      </w:r>
    </w:p>
    <w:p w:rsidR="00706541" w:rsidRPr="00706541" w:rsidRDefault="00706541" w:rsidP="00706541">
      <w:pPr>
        <w:rPr>
          <w:rFonts w:cstheme="minorHAnsi"/>
          <w:sz w:val="24"/>
          <w:szCs w:val="24"/>
        </w:rPr>
      </w:pPr>
    </w:p>
    <w:p w:rsidR="00706541" w:rsidRDefault="00706541" w:rsidP="00706541">
      <w:pPr>
        <w:rPr>
          <w:rFonts w:cstheme="minorHAnsi"/>
          <w:sz w:val="24"/>
          <w:szCs w:val="24"/>
        </w:rPr>
      </w:pPr>
    </w:p>
    <w:p w:rsidR="00A24489" w:rsidRPr="00706541" w:rsidRDefault="00A24489" w:rsidP="00706541">
      <w:pPr>
        <w:tabs>
          <w:tab w:val="left" w:pos="6585"/>
        </w:tabs>
        <w:rPr>
          <w:rFonts w:cstheme="minorHAnsi"/>
          <w:sz w:val="24"/>
          <w:szCs w:val="24"/>
        </w:rPr>
      </w:pPr>
    </w:p>
    <w:sectPr w:rsidR="00A24489" w:rsidRPr="00706541" w:rsidSect="001E45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4"/>
    <w:rsid w:val="001658B0"/>
    <w:rsid w:val="001A5BCB"/>
    <w:rsid w:val="001E45E4"/>
    <w:rsid w:val="00706541"/>
    <w:rsid w:val="00A24489"/>
    <w:rsid w:val="00B51BDB"/>
    <w:rsid w:val="00D165F1"/>
    <w:rsid w:val="00D4786A"/>
    <w:rsid w:val="00D815D0"/>
    <w:rsid w:val="00E65534"/>
    <w:rsid w:val="00E80710"/>
    <w:rsid w:val="00F5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45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E4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1E45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cp:lastPrinted>2017-12-01T11:01:00Z</cp:lastPrinted>
  <dcterms:created xsi:type="dcterms:W3CDTF">2019-04-08T09:10:00Z</dcterms:created>
  <dcterms:modified xsi:type="dcterms:W3CDTF">2019-04-08T09:10:00Z</dcterms:modified>
</cp:coreProperties>
</file>